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CA301" w14:textId="78D8E741" w:rsidR="00491AD7" w:rsidRDefault="00F5093A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BF0C58">
        <w:rPr>
          <w:rFonts w:ascii="Arial" w:hAnsi="Arial" w:cs="Arial"/>
          <w:b/>
          <w:sz w:val="24"/>
          <w:szCs w:val="24"/>
          <w:lang w:eastAsia="zh-CN"/>
        </w:rPr>
        <w:t>6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5E4D7A" w:rsidRPr="005E4D7A">
        <w:rPr>
          <w:rFonts w:ascii="Arial" w:eastAsia="MS Mincho" w:hAnsi="Arial" w:cs="Arial"/>
          <w:b/>
          <w:sz w:val="24"/>
          <w:szCs w:val="24"/>
        </w:rPr>
        <w:t>R4-2</w:t>
      </w:r>
      <w:r w:rsidR="00AC1F9E">
        <w:rPr>
          <w:rFonts w:ascii="Arial" w:eastAsia="MS Mincho" w:hAnsi="Arial" w:cs="Arial"/>
          <w:b/>
          <w:sz w:val="24"/>
          <w:szCs w:val="24"/>
        </w:rPr>
        <w:t>303200</w:t>
      </w:r>
    </w:p>
    <w:p w14:paraId="66E64BCE" w14:textId="031D2550" w:rsidR="00491AD7" w:rsidRDefault="00AC1F9E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AC1F9E">
        <w:rPr>
          <w:rFonts w:ascii="Arial" w:hAnsi="Arial"/>
          <w:b/>
          <w:sz w:val="24"/>
          <w:szCs w:val="24"/>
          <w:lang w:eastAsia="zh-CN"/>
        </w:rPr>
        <w:t>Athens, Greece, February 27</w:t>
      </w:r>
      <w:r w:rsidRPr="00AC1F9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AC1F9E">
        <w:rPr>
          <w:rFonts w:ascii="Arial" w:hAnsi="Arial"/>
          <w:b/>
          <w:sz w:val="24"/>
          <w:szCs w:val="24"/>
          <w:lang w:eastAsia="zh-CN"/>
        </w:rPr>
        <w:t>– March 3</w:t>
      </w:r>
      <w:r w:rsidRPr="00AC1F9E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Pr="00AC1F9E">
        <w:rPr>
          <w:rFonts w:ascii="Arial" w:hAnsi="Arial"/>
          <w:b/>
          <w:sz w:val="24"/>
          <w:szCs w:val="24"/>
          <w:lang w:eastAsia="zh-CN"/>
        </w:rPr>
        <w:t>, 2023</w:t>
      </w:r>
    </w:p>
    <w:p w14:paraId="2BF71426" w14:textId="01E34642" w:rsidR="00491AD7" w:rsidRDefault="00F5093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BF0C58" w:rsidRPr="00BF0C58">
        <w:rPr>
          <w:rFonts w:ascii="Arial" w:hAnsi="Arial" w:cs="Arial"/>
          <w:sz w:val="22"/>
          <w:lang w:eastAsia="zh-CN"/>
        </w:rPr>
        <w:t>WF on NR FR2 multi-Rx chain DL reception RRM requirements (part 1)</w:t>
      </w:r>
    </w:p>
    <w:p w14:paraId="40CCC860" w14:textId="705D2E44" w:rsidR="00491AD7" w:rsidRDefault="00F5093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823B55">
        <w:rPr>
          <w:rFonts w:ascii="Arial" w:hAnsi="Arial" w:cs="Arial"/>
          <w:sz w:val="22"/>
          <w:lang w:eastAsia="zh-CN"/>
        </w:rPr>
        <w:t>9</w:t>
      </w:r>
      <w:r w:rsidRPr="005124A9">
        <w:rPr>
          <w:rFonts w:ascii="Arial" w:hAnsi="Arial" w:cs="Arial"/>
          <w:sz w:val="22"/>
          <w:lang w:eastAsia="zh-CN"/>
        </w:rPr>
        <w:t>.8.</w:t>
      </w:r>
      <w:r w:rsidR="00823B55">
        <w:rPr>
          <w:rFonts w:ascii="Arial" w:hAnsi="Arial" w:cs="Arial"/>
          <w:sz w:val="22"/>
          <w:lang w:eastAsia="zh-CN"/>
        </w:rPr>
        <w:t>5</w:t>
      </w:r>
    </w:p>
    <w:p w14:paraId="0B2FEB29" w14:textId="77777777" w:rsidR="00491AD7" w:rsidRDefault="00F5093A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</w:p>
    <w:p w14:paraId="485D4708" w14:textId="77777777" w:rsidR="00491AD7" w:rsidRDefault="00F5093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D7ACE28" w14:textId="40B2334F" w:rsidR="00491AD7" w:rsidRDefault="00E84B96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E84B96">
        <w:rPr>
          <w:sz w:val="28"/>
          <w:szCs w:val="28"/>
        </w:rPr>
        <w:t xml:space="preserve">Topic #1: </w:t>
      </w:r>
      <w:r w:rsidR="009C088D">
        <w:rPr>
          <w:sz w:val="28"/>
          <w:szCs w:val="28"/>
        </w:rPr>
        <w:t>General aspects</w:t>
      </w:r>
    </w:p>
    <w:p w14:paraId="5BDC02D5" w14:textId="77777777" w:rsidR="00491AD7" w:rsidRDefault="00F5093A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&lt;Agreement &gt;:</w:t>
      </w:r>
    </w:p>
    <w:p w14:paraId="62FF73C3" w14:textId="77777777" w:rsidR="00131670" w:rsidRPr="00832444" w:rsidRDefault="00131670" w:rsidP="00131670">
      <w:pPr>
        <w:outlineLvl w:val="3"/>
        <w:rPr>
          <w:b/>
          <w:color w:val="000000" w:themeColor="text1"/>
          <w:u w:val="single"/>
          <w:lang w:eastAsia="ko-KR"/>
        </w:rPr>
      </w:pPr>
      <w:r w:rsidRPr="00832444">
        <w:rPr>
          <w:b/>
          <w:color w:val="000000" w:themeColor="text1"/>
          <w:u w:val="single"/>
          <w:lang w:eastAsia="ko-KR"/>
        </w:rPr>
        <w:t>Issue 1-1-1: Scope of the WI</w:t>
      </w:r>
    </w:p>
    <w:p w14:paraId="4BC339A3" w14:textId="43041A55" w:rsidR="005C5E11" w:rsidRPr="005C5E11" w:rsidRDefault="005C5E11" w:rsidP="005C5E11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5C5E11">
        <w:rPr>
          <w:rFonts w:eastAsia="宋体"/>
          <w:szCs w:val="24"/>
          <w:lang w:eastAsia="zh-CN"/>
        </w:rPr>
        <w:t>No further discussion is needed for Option 1.</w:t>
      </w:r>
    </w:p>
    <w:p w14:paraId="7DED9502" w14:textId="4C30805C" w:rsidR="00131670" w:rsidRPr="005C5E11" w:rsidRDefault="005C5E11" w:rsidP="005C5E11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5C5E11">
        <w:rPr>
          <w:rFonts w:eastAsia="宋体"/>
          <w:szCs w:val="24"/>
          <w:lang w:eastAsia="zh-CN"/>
        </w:rPr>
        <w:t>Discuss the requirements for the objectives in the WID directly.</w:t>
      </w:r>
    </w:p>
    <w:p w14:paraId="07BE58BC" w14:textId="0C313E43" w:rsidR="00330B49" w:rsidRDefault="00330B49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5B42AD69" w14:textId="77777777" w:rsidR="00704DD6" w:rsidRPr="00832444" w:rsidRDefault="00704DD6" w:rsidP="00704DD6">
      <w:pPr>
        <w:outlineLvl w:val="3"/>
        <w:rPr>
          <w:b/>
          <w:color w:val="000000" w:themeColor="text1"/>
          <w:u w:val="single"/>
          <w:lang w:eastAsia="ko-KR"/>
        </w:rPr>
      </w:pPr>
      <w:r w:rsidRPr="00832444">
        <w:rPr>
          <w:b/>
          <w:color w:val="000000" w:themeColor="text1"/>
          <w:u w:val="single"/>
          <w:lang w:eastAsia="ko-KR"/>
        </w:rPr>
        <w:t xml:space="preserve">Issue 1-1-3: </w:t>
      </w:r>
      <w:r>
        <w:rPr>
          <w:b/>
          <w:color w:val="000000" w:themeColor="text1"/>
          <w:u w:val="single"/>
          <w:lang w:eastAsia="ko-KR"/>
        </w:rPr>
        <w:t>M-TRP s</w:t>
      </w:r>
      <w:r w:rsidRPr="00832444">
        <w:rPr>
          <w:b/>
          <w:color w:val="000000" w:themeColor="text1"/>
          <w:u w:val="single"/>
          <w:lang w:eastAsia="ko-KR"/>
        </w:rPr>
        <w:t>cenarios for Rel-18 multi-Rx DL reception</w:t>
      </w:r>
    </w:p>
    <w:p w14:paraId="33F918FD" w14:textId="1A8681D3" w:rsidR="00704DD6" w:rsidRPr="00704DD6" w:rsidRDefault="00704DD6" w:rsidP="00704DD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04DD6">
        <w:rPr>
          <w:rFonts w:eastAsia="宋体"/>
          <w:szCs w:val="24"/>
          <w:lang w:eastAsia="zh-CN"/>
        </w:rPr>
        <w:t>Focus on intra-cell multi-TRP operation scenario</w:t>
      </w:r>
    </w:p>
    <w:p w14:paraId="2EB11A17" w14:textId="3A6406B9" w:rsidR="00704DD6" w:rsidRPr="00704DD6" w:rsidRDefault="00704DD6" w:rsidP="00704DD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04DD6">
        <w:rPr>
          <w:rFonts w:eastAsia="宋体"/>
          <w:szCs w:val="24"/>
          <w:lang w:eastAsia="zh-CN"/>
        </w:rPr>
        <w:t>No requirements will be introduced for inter-cell multi-TRP operation in R18</w:t>
      </w:r>
      <w:r>
        <w:rPr>
          <w:rFonts w:eastAsia="宋体"/>
          <w:szCs w:val="24"/>
          <w:lang w:eastAsia="zh-CN"/>
        </w:rPr>
        <w:t>.</w:t>
      </w:r>
    </w:p>
    <w:p w14:paraId="08538505" w14:textId="25D4A63A" w:rsidR="00ED474E" w:rsidRDefault="00ED474E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4457A38B" w14:textId="77777777" w:rsidR="00704DD6" w:rsidRPr="00704DD6" w:rsidRDefault="00704DD6" w:rsidP="00704DD6">
      <w:pPr>
        <w:outlineLvl w:val="3"/>
        <w:rPr>
          <w:b/>
          <w:color w:val="000000" w:themeColor="text1"/>
          <w:u w:val="single"/>
          <w:lang w:eastAsia="ko-KR"/>
        </w:rPr>
      </w:pPr>
      <w:r w:rsidRPr="00704DD6">
        <w:rPr>
          <w:b/>
          <w:color w:val="000000" w:themeColor="text1"/>
          <w:u w:val="single"/>
          <w:lang w:eastAsia="ko-KR"/>
        </w:rPr>
        <w:t>Issue 1-2-7: Necessity of group-based beam reporting for simultaneous reception</w:t>
      </w:r>
    </w:p>
    <w:p w14:paraId="36344B26" w14:textId="45FA6A74" w:rsidR="00704DD6" w:rsidRPr="00704DD6" w:rsidRDefault="00704DD6" w:rsidP="00704DD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04DD6">
        <w:rPr>
          <w:rFonts w:eastAsia="宋体"/>
          <w:szCs w:val="24"/>
          <w:lang w:eastAsia="zh-CN"/>
        </w:rPr>
        <w:t>Rel-17 group-based reporting is used as a prerequisite to define requirement for simultaneous reception</w:t>
      </w:r>
    </w:p>
    <w:p w14:paraId="1846C041" w14:textId="32D2D0DD" w:rsidR="00704DD6" w:rsidRPr="00704DD6" w:rsidRDefault="00704DD6" w:rsidP="00704DD6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DD6">
        <w:rPr>
          <w:rFonts w:eastAsia="宋体"/>
          <w:szCs w:val="24"/>
          <w:lang w:eastAsia="zh-CN"/>
        </w:rPr>
        <w:t>Note: Simultaneous reception term above includes Data/Data, RS/RS and Data/RS simultaneous reception cases.</w:t>
      </w:r>
    </w:p>
    <w:p w14:paraId="527AEED4" w14:textId="77777777" w:rsidR="00704DD6" w:rsidRDefault="00704DD6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64A6529C" w14:textId="77777777" w:rsidR="00293FDC" w:rsidRPr="00832444" w:rsidRDefault="00293FDC" w:rsidP="00293FDC">
      <w:pPr>
        <w:outlineLvl w:val="3"/>
        <w:rPr>
          <w:b/>
          <w:color w:val="000000" w:themeColor="text1"/>
          <w:u w:val="single"/>
          <w:lang w:eastAsia="ko-KR"/>
        </w:rPr>
      </w:pPr>
      <w:r w:rsidRPr="00832444">
        <w:rPr>
          <w:b/>
          <w:color w:val="000000" w:themeColor="text1"/>
          <w:u w:val="single"/>
          <w:lang w:eastAsia="ko-KR"/>
        </w:rPr>
        <w:t>Issue 1-1-6: Simultaneous L3 measurements and L1 measurements</w:t>
      </w:r>
    </w:p>
    <w:p w14:paraId="462EA025" w14:textId="36685242" w:rsidR="003C1519" w:rsidRPr="000E557F" w:rsidRDefault="003C1519" w:rsidP="000E557F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0E557F">
        <w:rPr>
          <w:rFonts w:eastAsia="宋体"/>
          <w:color w:val="000000" w:themeColor="text1"/>
          <w:szCs w:val="24"/>
          <w:lang w:eastAsia="zh-CN"/>
        </w:rPr>
        <w:t>Simultaneous L3 and L1 measurements is not supported in this release for multi-Rx.</w:t>
      </w:r>
    </w:p>
    <w:p w14:paraId="5B288EEF" w14:textId="621045CE" w:rsidR="00936D46" w:rsidRPr="000E557F" w:rsidRDefault="00936D46" w:rsidP="000E557F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0E557F">
        <w:rPr>
          <w:rFonts w:eastAsia="宋体" w:hint="eastAsia"/>
          <w:color w:val="000000" w:themeColor="text1"/>
          <w:szCs w:val="24"/>
          <w:lang w:eastAsia="zh-CN"/>
        </w:rPr>
        <w:t>N</w:t>
      </w:r>
      <w:r w:rsidRPr="000E557F">
        <w:rPr>
          <w:rFonts w:eastAsia="宋体"/>
          <w:color w:val="000000" w:themeColor="text1"/>
          <w:szCs w:val="24"/>
          <w:lang w:eastAsia="zh-CN"/>
        </w:rPr>
        <w:t xml:space="preserve">ote: The agreement has no impact on scheduling restriction discussion for L3 measurements. Feasibility and benefit </w:t>
      </w:r>
      <w:r w:rsidR="00342210" w:rsidRPr="000E557F">
        <w:rPr>
          <w:rFonts w:eastAsia="宋体"/>
          <w:color w:val="000000" w:themeColor="text1"/>
          <w:szCs w:val="24"/>
          <w:lang w:eastAsia="zh-CN"/>
        </w:rPr>
        <w:t>of</w:t>
      </w:r>
      <w:r w:rsidRPr="000E557F">
        <w:rPr>
          <w:rFonts w:eastAsia="宋体"/>
          <w:color w:val="000000" w:themeColor="text1"/>
          <w:szCs w:val="24"/>
          <w:lang w:eastAsia="zh-CN"/>
        </w:rPr>
        <w:t xml:space="preserve"> scheduling restriction relaxation for L3 measurements is FFS.</w:t>
      </w:r>
    </w:p>
    <w:p w14:paraId="0B2D1B21" w14:textId="0540F375" w:rsidR="00293FDC" w:rsidRDefault="00293FDC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27C87B7D" w14:textId="77C16CFA" w:rsidR="00707E1A" w:rsidRPr="00707E1A" w:rsidRDefault="00707E1A" w:rsidP="00707E1A">
      <w:pPr>
        <w:outlineLvl w:val="3"/>
        <w:rPr>
          <w:b/>
          <w:bCs/>
          <w:color w:val="0070C0"/>
          <w:szCs w:val="24"/>
          <w:lang w:eastAsia="zh-CN"/>
        </w:rPr>
      </w:pPr>
      <w:r>
        <w:rPr>
          <w:b/>
          <w:color w:val="000000" w:themeColor="text1"/>
          <w:u w:val="single"/>
          <w:lang w:eastAsia="ko-KR"/>
        </w:rPr>
        <w:t>Baseline requirements for multi</w:t>
      </w:r>
      <w:r>
        <w:rPr>
          <w:rFonts w:hint="eastAsia"/>
          <w:b/>
          <w:color w:val="000000" w:themeColor="text1"/>
          <w:u w:val="single"/>
          <w:lang w:eastAsia="zh-CN"/>
        </w:rPr>
        <w:t>-</w:t>
      </w:r>
      <w:r>
        <w:rPr>
          <w:b/>
          <w:color w:val="000000" w:themeColor="text1"/>
          <w:u w:val="single"/>
          <w:lang w:eastAsia="ko-KR"/>
        </w:rPr>
        <w:t>Rx enhancement</w:t>
      </w:r>
    </w:p>
    <w:p w14:paraId="453CEA3E" w14:textId="3FF526E3" w:rsidR="00707E1A" w:rsidRPr="00707E1A" w:rsidRDefault="00707E1A" w:rsidP="00707E1A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</w:t>
      </w:r>
      <w:r w:rsidRPr="00707E1A">
        <w:rPr>
          <w:rFonts w:eastAsia="宋体"/>
          <w:color w:val="000000" w:themeColor="text1"/>
          <w:szCs w:val="24"/>
          <w:lang w:eastAsia="zh-CN"/>
        </w:rPr>
        <w:t xml:space="preserve">or </w:t>
      </w:r>
      <w:r>
        <w:rPr>
          <w:rFonts w:eastAsia="宋体"/>
          <w:color w:val="000000" w:themeColor="text1"/>
          <w:szCs w:val="24"/>
          <w:lang w:eastAsia="zh-CN"/>
        </w:rPr>
        <w:t xml:space="preserve">cell specific </w:t>
      </w:r>
      <w:r w:rsidRPr="00707E1A">
        <w:rPr>
          <w:rFonts w:eastAsia="宋体"/>
          <w:color w:val="000000" w:themeColor="text1"/>
          <w:szCs w:val="24"/>
          <w:lang w:eastAsia="zh-CN"/>
        </w:rPr>
        <w:t>RLM: section 8.1</w:t>
      </w:r>
    </w:p>
    <w:p w14:paraId="4CF330DA" w14:textId="4898493B" w:rsidR="00707E1A" w:rsidRDefault="00707E1A" w:rsidP="00707E1A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F</w:t>
      </w:r>
      <w:r>
        <w:rPr>
          <w:rFonts w:eastAsia="宋体"/>
          <w:color w:val="000000" w:themeColor="text1"/>
          <w:szCs w:val="24"/>
          <w:lang w:eastAsia="zh-CN"/>
        </w:rPr>
        <w:t xml:space="preserve">or cell specific </w:t>
      </w:r>
      <w:r w:rsidRPr="00707E1A">
        <w:rPr>
          <w:rFonts w:eastAsia="宋体"/>
          <w:color w:val="000000" w:themeColor="text1"/>
          <w:szCs w:val="24"/>
          <w:lang w:eastAsia="zh-CN"/>
        </w:rPr>
        <w:t>link recovery: section 8.5</w:t>
      </w:r>
    </w:p>
    <w:p w14:paraId="153E32E7" w14:textId="499B3D5C" w:rsidR="008B1B69" w:rsidRPr="008B1B69" w:rsidRDefault="008B1B69" w:rsidP="00707E1A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8B1B69">
        <w:rPr>
          <w:rFonts w:eastAsia="宋体" w:hint="eastAsia"/>
          <w:color w:val="000000" w:themeColor="text1"/>
          <w:szCs w:val="24"/>
          <w:lang w:eastAsia="zh-CN"/>
        </w:rPr>
        <w:t>F</w:t>
      </w:r>
      <w:r w:rsidRPr="008B1B69">
        <w:rPr>
          <w:rFonts w:eastAsia="宋体"/>
          <w:color w:val="000000" w:themeColor="text1"/>
          <w:szCs w:val="24"/>
          <w:lang w:eastAsia="zh-CN"/>
        </w:rPr>
        <w:t xml:space="preserve">or </w:t>
      </w:r>
      <w:r w:rsidRPr="008B1B69">
        <w:rPr>
          <w:rFonts w:eastAsia="宋体"/>
          <w:color w:val="000000" w:themeColor="text1"/>
          <w:szCs w:val="24"/>
          <w:lang w:eastAsia="zh-CN"/>
        </w:rPr>
        <w:t>TRP</w:t>
      </w:r>
      <w:r w:rsidRPr="008B1B69">
        <w:rPr>
          <w:rFonts w:eastAsia="宋体"/>
          <w:color w:val="000000" w:themeColor="text1"/>
          <w:szCs w:val="24"/>
          <w:lang w:eastAsia="zh-CN"/>
        </w:rPr>
        <w:t xml:space="preserve"> specific link recovery: section 8.</w:t>
      </w:r>
      <w:r>
        <w:rPr>
          <w:rFonts w:eastAsia="宋体"/>
          <w:color w:val="000000" w:themeColor="text1"/>
          <w:szCs w:val="24"/>
          <w:lang w:eastAsia="zh-CN"/>
        </w:rPr>
        <w:t>18</w:t>
      </w:r>
    </w:p>
    <w:p w14:paraId="27BA55E2" w14:textId="4C2849D6" w:rsidR="00707E1A" w:rsidRPr="00707E1A" w:rsidRDefault="00AD78A4" w:rsidP="00707E1A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F</w:t>
      </w:r>
      <w:r w:rsidR="00707E1A" w:rsidRPr="00707E1A">
        <w:rPr>
          <w:rFonts w:eastAsia="宋体"/>
          <w:color w:val="000000" w:themeColor="text1"/>
          <w:szCs w:val="24"/>
          <w:lang w:eastAsia="zh-CN"/>
        </w:rPr>
        <w:t>or L1-RSRP</w:t>
      </w:r>
      <w:r w:rsidR="008B1B69">
        <w:rPr>
          <w:rFonts w:eastAsia="宋体"/>
          <w:color w:val="000000" w:themeColor="text1"/>
          <w:szCs w:val="24"/>
          <w:lang w:eastAsia="zh-CN"/>
        </w:rPr>
        <w:t xml:space="preserve"> measurement</w:t>
      </w:r>
      <w:r w:rsidR="00707E1A" w:rsidRPr="00707E1A">
        <w:rPr>
          <w:rFonts w:eastAsia="宋体"/>
          <w:color w:val="000000" w:themeColor="text1"/>
          <w:szCs w:val="24"/>
          <w:lang w:eastAsia="zh-CN"/>
        </w:rPr>
        <w:t>: section 9.5.</w:t>
      </w:r>
    </w:p>
    <w:p w14:paraId="15C619B8" w14:textId="77777777" w:rsidR="00707E1A" w:rsidRDefault="00707E1A">
      <w:pPr>
        <w:spacing w:afterLines="50" w:after="120"/>
        <w:rPr>
          <w:rFonts w:hint="eastAsia"/>
          <w:b/>
          <w:bCs/>
          <w:color w:val="0070C0"/>
          <w:szCs w:val="24"/>
          <w:lang w:eastAsia="zh-CN"/>
        </w:rPr>
      </w:pPr>
      <w:bookmarkStart w:id="0" w:name="_GoBack"/>
      <w:bookmarkEnd w:id="0"/>
    </w:p>
    <w:p w14:paraId="3168861A" w14:textId="089B327B" w:rsidR="00DA1439" w:rsidRDefault="00DA1439" w:rsidP="00DA1439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 Way forward &gt;</w:t>
      </w:r>
    </w:p>
    <w:p w14:paraId="36EB310A" w14:textId="77777777" w:rsidR="009550C5" w:rsidRPr="00832444" w:rsidRDefault="009550C5" w:rsidP="009550C5">
      <w:pPr>
        <w:outlineLvl w:val="3"/>
        <w:rPr>
          <w:b/>
          <w:color w:val="000000" w:themeColor="text1"/>
          <w:u w:val="single"/>
          <w:lang w:eastAsia="ko-KR"/>
        </w:rPr>
      </w:pPr>
      <w:r w:rsidRPr="00832444">
        <w:rPr>
          <w:b/>
          <w:color w:val="000000" w:themeColor="text1"/>
          <w:u w:val="single"/>
          <w:lang w:eastAsia="ko-KR"/>
        </w:rPr>
        <w:t>Issue 1-1-8: Scenario for RSs type combination for simultaneous L1 measurements</w:t>
      </w:r>
    </w:p>
    <w:p w14:paraId="5DB5CBEB" w14:textId="77777777" w:rsidR="009550C5" w:rsidRPr="00832444" w:rsidRDefault="009550C5" w:rsidP="009550C5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832444">
        <w:rPr>
          <w:rFonts w:eastAsia="宋体" w:hint="eastAsia"/>
          <w:color w:val="000000" w:themeColor="text1"/>
          <w:szCs w:val="24"/>
          <w:lang w:eastAsia="zh-CN"/>
        </w:rPr>
        <w:t>O</w:t>
      </w:r>
      <w:r w:rsidRPr="00832444">
        <w:rPr>
          <w:rFonts w:eastAsia="宋体"/>
          <w:color w:val="000000" w:themeColor="text1"/>
          <w:szCs w:val="24"/>
          <w:lang w:eastAsia="zh-CN"/>
        </w:rPr>
        <w:t>ption 1:</w:t>
      </w:r>
    </w:p>
    <w:p w14:paraId="54B09E53" w14:textId="77777777" w:rsidR="009550C5" w:rsidRPr="00832444" w:rsidRDefault="009550C5" w:rsidP="009550C5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Combination of RS/RS and RS/data</w:t>
      </w:r>
      <w:r w:rsidRPr="000066E4">
        <w:rPr>
          <w:rFonts w:eastAsia="宋体"/>
          <w:color w:val="000000" w:themeColor="text1"/>
          <w:szCs w:val="24"/>
          <w:lang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>for</w:t>
      </w:r>
      <w:r w:rsidRPr="000066E4">
        <w:rPr>
          <w:rFonts w:eastAsia="宋体"/>
          <w:color w:val="000000" w:themeColor="text1"/>
          <w:szCs w:val="24"/>
          <w:lang w:eastAsia="zh-CN"/>
        </w:rPr>
        <w:t xml:space="preserve"> simultaneous reception</w:t>
      </w:r>
      <w:r>
        <w:rPr>
          <w:rFonts w:eastAsia="宋体"/>
          <w:color w:val="000000" w:themeColor="text1"/>
          <w:szCs w:val="24"/>
          <w:lang w:eastAsia="zh-CN"/>
        </w:rPr>
        <w:t xml:space="preserve"> from two directions with different QCL-type D </w:t>
      </w:r>
      <w:r w:rsidRPr="000066E4">
        <w:rPr>
          <w:rFonts w:eastAsia="宋体"/>
          <w:color w:val="000000" w:themeColor="text1"/>
          <w:szCs w:val="24"/>
          <w:lang w:eastAsia="zh-CN"/>
        </w:rPr>
        <w:t>are discussed with measurement restriction/scheduling restriction requirements enhancement.</w:t>
      </w:r>
    </w:p>
    <w:p w14:paraId="16C0DD1D" w14:textId="77777777" w:rsidR="009550C5" w:rsidRPr="00832444" w:rsidRDefault="009550C5" w:rsidP="009550C5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832444">
        <w:rPr>
          <w:rFonts w:eastAsia="宋体"/>
          <w:color w:val="000000" w:themeColor="text1"/>
          <w:szCs w:val="24"/>
          <w:lang w:eastAsia="zh-CN"/>
        </w:rPr>
        <w:t>Option 2:</w:t>
      </w:r>
    </w:p>
    <w:p w14:paraId="7FEF7287" w14:textId="4B43A1B4" w:rsidR="009550C5" w:rsidRPr="00A2062E" w:rsidRDefault="009550C5" w:rsidP="009550C5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Othe</w:t>
      </w:r>
      <w:r>
        <w:rPr>
          <w:rFonts w:eastAsia="宋体"/>
          <w:color w:val="000000" w:themeColor="text1"/>
          <w:szCs w:val="24"/>
          <w:lang w:eastAsia="zh-CN"/>
        </w:rPr>
        <w:t xml:space="preserve">r options are not precluded, if necessary. </w:t>
      </w:r>
    </w:p>
    <w:p w14:paraId="326B4469" w14:textId="77777777" w:rsidR="009550C5" w:rsidRDefault="009550C5">
      <w:pPr>
        <w:rPr>
          <w:color w:val="000000" w:themeColor="text1"/>
        </w:rPr>
      </w:pPr>
    </w:p>
    <w:p w14:paraId="3649E88D" w14:textId="023BCFA4" w:rsidR="00B03A5C" w:rsidRDefault="00B03A5C">
      <w:pPr>
        <w:rPr>
          <w:color w:val="000000" w:themeColor="text1"/>
        </w:rPr>
      </w:pPr>
      <w:r>
        <w:rPr>
          <w:color w:val="000000" w:themeColor="text1"/>
        </w:rPr>
        <w:t>Other open issue</w:t>
      </w:r>
      <w:r w:rsidR="004856FA">
        <w:rPr>
          <w:color w:val="000000" w:themeColor="text1"/>
        </w:rPr>
        <w:t>s</w:t>
      </w:r>
      <w:r w:rsidR="004856FA" w:rsidRPr="004856FA">
        <w:rPr>
          <w:color w:val="000000" w:themeColor="text1"/>
        </w:rPr>
        <w:t xml:space="preserve"> </w:t>
      </w:r>
      <w:r w:rsidR="004856FA">
        <w:rPr>
          <w:color w:val="000000" w:themeColor="text1"/>
        </w:rPr>
        <w:t xml:space="preserve">for general aspects </w:t>
      </w:r>
      <w:r>
        <w:rPr>
          <w:color w:val="000000" w:themeColor="text1"/>
        </w:rPr>
        <w:t>are captured in</w:t>
      </w:r>
      <w:r w:rsidR="008F1E2B">
        <w:rPr>
          <w:color w:val="000000" w:themeColor="text1"/>
        </w:rPr>
        <w:t xml:space="preserve"> </w:t>
      </w:r>
      <w:r w:rsidR="00E42248">
        <w:rPr>
          <w:color w:val="000000" w:themeColor="text1"/>
        </w:rPr>
        <w:t xml:space="preserve">section for </w:t>
      </w:r>
      <w:r w:rsidR="008F1E2B">
        <w:rPr>
          <w:color w:val="000000" w:themeColor="text1"/>
        </w:rPr>
        <w:t>Topic #1</w:t>
      </w:r>
      <w:r w:rsidR="00596DEE" w:rsidRPr="00596DEE">
        <w:rPr>
          <w:color w:val="000000" w:themeColor="text1"/>
        </w:rPr>
        <w:t xml:space="preserve"> </w:t>
      </w:r>
      <w:r w:rsidR="008F1E2B">
        <w:rPr>
          <w:color w:val="000000" w:themeColor="text1"/>
        </w:rPr>
        <w:t>in</w:t>
      </w:r>
      <w:r>
        <w:rPr>
          <w:color w:val="000000" w:themeColor="text1"/>
        </w:rPr>
        <w:t xml:space="preserve"> </w:t>
      </w:r>
      <w:r w:rsidR="004856FA">
        <w:rPr>
          <w:color w:val="000000" w:themeColor="text1"/>
        </w:rPr>
        <w:t xml:space="preserve">topic </w:t>
      </w:r>
      <w:r>
        <w:rPr>
          <w:color w:val="000000" w:themeColor="text1"/>
        </w:rPr>
        <w:t>summary</w:t>
      </w:r>
      <w:r w:rsidR="004856FA">
        <w:rPr>
          <w:color w:val="000000" w:themeColor="text1"/>
        </w:rPr>
        <w:t xml:space="preserve"> [1]</w:t>
      </w:r>
      <w:r>
        <w:rPr>
          <w:color w:val="000000" w:themeColor="text1"/>
        </w:rPr>
        <w:t>.</w:t>
      </w:r>
    </w:p>
    <w:p w14:paraId="4B9970EA" w14:textId="77777777" w:rsidR="00B02FFD" w:rsidRPr="003E5DAE" w:rsidRDefault="00B02FFD">
      <w:pPr>
        <w:rPr>
          <w:color w:val="000000" w:themeColor="text1"/>
        </w:rPr>
      </w:pPr>
    </w:p>
    <w:p w14:paraId="6493820D" w14:textId="7F63FE0A" w:rsidR="00566846" w:rsidRDefault="00566846" w:rsidP="00566846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C04AB9">
        <w:rPr>
          <w:sz w:val="28"/>
          <w:szCs w:val="28"/>
        </w:rPr>
        <w:t>Topic #</w:t>
      </w:r>
      <w:r>
        <w:rPr>
          <w:sz w:val="28"/>
          <w:szCs w:val="28"/>
        </w:rPr>
        <w:t>2</w:t>
      </w:r>
      <w:r w:rsidRPr="00C04AB9">
        <w:rPr>
          <w:sz w:val="28"/>
          <w:szCs w:val="28"/>
        </w:rPr>
        <w:t xml:space="preserve">: </w:t>
      </w:r>
      <w:r w:rsidR="0062243C" w:rsidRPr="0062243C">
        <w:rPr>
          <w:sz w:val="28"/>
          <w:szCs w:val="28"/>
        </w:rPr>
        <w:t>RLM and BFD/CBD requirements</w:t>
      </w:r>
    </w:p>
    <w:p w14:paraId="5D6FDB93" w14:textId="4AF3A544" w:rsidR="00DA1439" w:rsidRDefault="00DA1439" w:rsidP="00DA1439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 xml:space="preserve">&lt; Way forward &gt;: </w:t>
      </w:r>
    </w:p>
    <w:p w14:paraId="046F1524" w14:textId="588D8C89" w:rsidR="00B85611" w:rsidRDefault="00B85611" w:rsidP="00B85611">
      <w:pPr>
        <w:rPr>
          <w:color w:val="000000" w:themeColor="text1"/>
        </w:rPr>
      </w:pPr>
      <w:r>
        <w:rPr>
          <w:color w:val="000000" w:themeColor="text1"/>
        </w:rPr>
        <w:t xml:space="preserve">Open issues </w:t>
      </w:r>
      <w:r w:rsidR="005A24E8">
        <w:rPr>
          <w:color w:val="000000" w:themeColor="text1"/>
        </w:rPr>
        <w:t xml:space="preserve">for </w:t>
      </w:r>
      <w:r w:rsidR="0079661A" w:rsidRPr="0079661A">
        <w:rPr>
          <w:color w:val="000000" w:themeColor="text1"/>
        </w:rPr>
        <w:t>RLM and BFD/CBD requirements</w:t>
      </w:r>
      <w:r w:rsidR="005A24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are captured in </w:t>
      </w:r>
      <w:r w:rsidR="00753D53">
        <w:rPr>
          <w:color w:val="000000" w:themeColor="text1"/>
        </w:rPr>
        <w:t xml:space="preserve">section for </w:t>
      </w:r>
      <w:r>
        <w:rPr>
          <w:color w:val="000000" w:themeColor="text1"/>
        </w:rPr>
        <w:t>Topic #2</w:t>
      </w:r>
      <w:r w:rsidR="00596DEE" w:rsidRPr="00596DE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in </w:t>
      </w:r>
      <w:r w:rsidR="00596DEE">
        <w:rPr>
          <w:color w:val="000000" w:themeColor="text1"/>
        </w:rPr>
        <w:t xml:space="preserve">topic </w:t>
      </w:r>
      <w:r>
        <w:rPr>
          <w:color w:val="000000" w:themeColor="text1"/>
        </w:rPr>
        <w:t xml:space="preserve">summary </w:t>
      </w:r>
      <w:r w:rsidR="00596DEE">
        <w:rPr>
          <w:color w:val="000000" w:themeColor="text1"/>
        </w:rPr>
        <w:t>[1]</w:t>
      </w:r>
      <w:r>
        <w:rPr>
          <w:color w:val="000000" w:themeColor="text1"/>
        </w:rPr>
        <w:t>.</w:t>
      </w:r>
    </w:p>
    <w:p w14:paraId="49555835" w14:textId="77777777" w:rsidR="00B02FFD" w:rsidRDefault="00B02FFD" w:rsidP="00B85611">
      <w:pPr>
        <w:rPr>
          <w:color w:val="000000" w:themeColor="text1"/>
        </w:rPr>
      </w:pPr>
    </w:p>
    <w:p w14:paraId="639D35AA" w14:textId="2D5F8ADB" w:rsidR="00C04AB9" w:rsidRDefault="00C04AB9" w:rsidP="00C04AB9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C04AB9">
        <w:rPr>
          <w:sz w:val="28"/>
          <w:szCs w:val="28"/>
        </w:rPr>
        <w:t xml:space="preserve">Topic #3: </w:t>
      </w:r>
      <w:r w:rsidR="0062243C" w:rsidRPr="0062243C">
        <w:rPr>
          <w:sz w:val="28"/>
          <w:szCs w:val="28"/>
        </w:rPr>
        <w:t>Scheduling/Measurement restrictions</w:t>
      </w:r>
    </w:p>
    <w:p w14:paraId="779F5E4A" w14:textId="679AD319" w:rsidR="00127A37" w:rsidRDefault="00127A37" w:rsidP="00127A37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 xml:space="preserve">&lt; Way forward &gt;: </w:t>
      </w:r>
    </w:p>
    <w:p w14:paraId="37F1409C" w14:textId="71406058" w:rsidR="00127A37" w:rsidRDefault="00127A37" w:rsidP="00127A37">
      <w:pPr>
        <w:rPr>
          <w:color w:val="000000" w:themeColor="text1"/>
        </w:rPr>
      </w:pPr>
      <w:r>
        <w:rPr>
          <w:color w:val="000000" w:themeColor="text1"/>
        </w:rPr>
        <w:t xml:space="preserve">Open issues for </w:t>
      </w:r>
      <w:r w:rsidRPr="00127A37">
        <w:rPr>
          <w:color w:val="000000" w:themeColor="text1"/>
        </w:rPr>
        <w:t>Scheduling/Measurement restrictions</w:t>
      </w:r>
      <w:r>
        <w:rPr>
          <w:color w:val="000000" w:themeColor="text1"/>
        </w:rPr>
        <w:t xml:space="preserve"> are captured in section for Topic #3</w:t>
      </w:r>
      <w:r w:rsidRPr="00596DEE">
        <w:rPr>
          <w:color w:val="000000" w:themeColor="text1"/>
        </w:rPr>
        <w:t xml:space="preserve"> </w:t>
      </w:r>
      <w:r>
        <w:rPr>
          <w:color w:val="000000" w:themeColor="text1"/>
        </w:rPr>
        <w:t>in topic summary [1].</w:t>
      </w:r>
    </w:p>
    <w:p w14:paraId="3D2B5DD9" w14:textId="43BC21E7" w:rsidR="00AF6394" w:rsidRPr="00127A37" w:rsidRDefault="00AF6394"/>
    <w:p w14:paraId="269F1EB9" w14:textId="48F1812D" w:rsidR="00AF6394" w:rsidRDefault="00AF6394" w:rsidP="00AF6394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Reference</w:t>
      </w:r>
    </w:p>
    <w:p w14:paraId="2D71E385" w14:textId="77777777" w:rsidR="00AF6394" w:rsidRDefault="00AF6394" w:rsidP="00AF6394">
      <w:pPr>
        <w:pStyle w:val="Reference"/>
        <w:numPr>
          <w:ilvl w:val="0"/>
          <w:numId w:val="22"/>
        </w:numPr>
        <w:suppressAutoHyphens w:val="0"/>
        <w:spacing w:before="120" w:line="280" w:lineRule="atLeast"/>
        <w:jc w:val="both"/>
        <w:rPr>
          <w:bCs/>
          <w:kern w:val="2"/>
          <w:szCs w:val="18"/>
        </w:rPr>
      </w:pPr>
      <w:r w:rsidRPr="002336E5">
        <w:rPr>
          <w:bCs/>
          <w:kern w:val="2"/>
          <w:szCs w:val="18"/>
        </w:rPr>
        <w:t>R4-2302767</w:t>
      </w:r>
      <w:r w:rsidRPr="002336E5">
        <w:rPr>
          <w:bCs/>
          <w:kern w:val="2"/>
          <w:szCs w:val="18"/>
        </w:rPr>
        <w:tab/>
        <w:t>Topic summary for [</w:t>
      </w:r>
      <w:proofErr w:type="gramStart"/>
      <w:r w:rsidRPr="002336E5">
        <w:rPr>
          <w:bCs/>
          <w:kern w:val="2"/>
          <w:szCs w:val="18"/>
        </w:rPr>
        <w:t>106][</w:t>
      </w:r>
      <w:proofErr w:type="gramEnd"/>
      <w:r w:rsidRPr="002336E5">
        <w:rPr>
          <w:bCs/>
          <w:kern w:val="2"/>
          <w:szCs w:val="18"/>
        </w:rPr>
        <w:t>209] FR2_multiRx_part1</w:t>
      </w:r>
      <w:r>
        <w:rPr>
          <w:bCs/>
          <w:kern w:val="2"/>
          <w:szCs w:val="18"/>
        </w:rPr>
        <w:t>,</w:t>
      </w:r>
      <w:r w:rsidRPr="002336E5">
        <w:rPr>
          <w:bCs/>
          <w:kern w:val="2"/>
          <w:szCs w:val="18"/>
        </w:rPr>
        <w:t xml:space="preserve"> Moderator (vivo)</w:t>
      </w:r>
    </w:p>
    <w:p w14:paraId="23735338" w14:textId="1A4C5992" w:rsidR="00AF6394" w:rsidRPr="00AF6394" w:rsidRDefault="00AF6394"/>
    <w:p w14:paraId="7E1501CA" w14:textId="77777777" w:rsidR="00AF6394" w:rsidRPr="00AF6394" w:rsidRDefault="00AF6394"/>
    <w:sectPr w:rsidR="00AF6394" w:rsidRPr="00AF6394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25175" w14:textId="77777777" w:rsidR="00DF390A" w:rsidRDefault="00DF390A" w:rsidP="005124A9">
      <w:pPr>
        <w:spacing w:after="0"/>
      </w:pPr>
      <w:r>
        <w:separator/>
      </w:r>
    </w:p>
  </w:endnote>
  <w:endnote w:type="continuationSeparator" w:id="0">
    <w:p w14:paraId="03CE25FE" w14:textId="77777777" w:rsidR="00DF390A" w:rsidRDefault="00DF390A" w:rsidP="005124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917C9" w14:textId="77777777" w:rsidR="00DF390A" w:rsidRDefault="00DF390A" w:rsidP="005124A9">
      <w:pPr>
        <w:spacing w:after="0"/>
      </w:pPr>
      <w:r>
        <w:separator/>
      </w:r>
    </w:p>
  </w:footnote>
  <w:footnote w:type="continuationSeparator" w:id="0">
    <w:p w14:paraId="1A395981" w14:textId="77777777" w:rsidR="00DF390A" w:rsidRDefault="00DF390A" w:rsidP="005124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2F07193"/>
    <w:multiLevelType w:val="multilevel"/>
    <w:tmpl w:val="02F0719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1F132E"/>
    <w:multiLevelType w:val="multilevel"/>
    <w:tmpl w:val="061F132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657F63"/>
    <w:multiLevelType w:val="multilevel"/>
    <w:tmpl w:val="0A657F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7628"/>
    <w:multiLevelType w:val="multilevel"/>
    <w:tmpl w:val="23BE7628"/>
    <w:lvl w:ilvl="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8F03073"/>
    <w:multiLevelType w:val="multilevel"/>
    <w:tmpl w:val="28F0307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06146"/>
    <w:multiLevelType w:val="multilevel"/>
    <w:tmpl w:val="2F9061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5956225"/>
    <w:multiLevelType w:val="hybridMultilevel"/>
    <w:tmpl w:val="89D66D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D72A13"/>
    <w:multiLevelType w:val="multilevel"/>
    <w:tmpl w:val="78D72A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4"/>
  </w:num>
  <w:num w:numId="5">
    <w:abstractNumId w:val="9"/>
  </w:num>
  <w:num w:numId="6">
    <w:abstractNumId w:val="11"/>
  </w:num>
  <w:num w:numId="7">
    <w:abstractNumId w:val="15"/>
  </w:num>
  <w:num w:numId="8">
    <w:abstractNumId w:val="12"/>
  </w:num>
  <w:num w:numId="9">
    <w:abstractNumId w:val="1"/>
  </w:num>
  <w:num w:numId="10">
    <w:abstractNumId w:val="6"/>
  </w:num>
  <w:num w:numId="11">
    <w:abstractNumId w:val="5"/>
  </w:num>
  <w:num w:numId="12">
    <w:abstractNumId w:val="3"/>
  </w:num>
  <w:num w:numId="13">
    <w:abstractNumId w:val="16"/>
  </w:num>
  <w:num w:numId="14">
    <w:abstractNumId w:val="2"/>
  </w:num>
  <w:num w:numId="15">
    <w:abstractNumId w:val="7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17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9B"/>
    <w:rsid w:val="00000265"/>
    <w:rsid w:val="000002FD"/>
    <w:rsid w:val="00001792"/>
    <w:rsid w:val="000028B9"/>
    <w:rsid w:val="00002D9D"/>
    <w:rsid w:val="00003205"/>
    <w:rsid w:val="00004165"/>
    <w:rsid w:val="0000450F"/>
    <w:rsid w:val="00004E65"/>
    <w:rsid w:val="00004FFC"/>
    <w:rsid w:val="000066E4"/>
    <w:rsid w:val="000068AA"/>
    <w:rsid w:val="00010910"/>
    <w:rsid w:val="00010CFB"/>
    <w:rsid w:val="00011226"/>
    <w:rsid w:val="00011975"/>
    <w:rsid w:val="00011DBB"/>
    <w:rsid w:val="000159DF"/>
    <w:rsid w:val="00017147"/>
    <w:rsid w:val="00020C56"/>
    <w:rsid w:val="00021C30"/>
    <w:rsid w:val="00022323"/>
    <w:rsid w:val="00023958"/>
    <w:rsid w:val="000241CE"/>
    <w:rsid w:val="000242F1"/>
    <w:rsid w:val="00024941"/>
    <w:rsid w:val="0002666A"/>
    <w:rsid w:val="0002683F"/>
    <w:rsid w:val="00026ACC"/>
    <w:rsid w:val="0003171D"/>
    <w:rsid w:val="00031C1D"/>
    <w:rsid w:val="000344BB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50001"/>
    <w:rsid w:val="000500CC"/>
    <w:rsid w:val="00050132"/>
    <w:rsid w:val="00050E45"/>
    <w:rsid w:val="00050F70"/>
    <w:rsid w:val="00051AE8"/>
    <w:rsid w:val="00051F99"/>
    <w:rsid w:val="00052041"/>
    <w:rsid w:val="0005293C"/>
    <w:rsid w:val="0005326A"/>
    <w:rsid w:val="000552DC"/>
    <w:rsid w:val="00055BA8"/>
    <w:rsid w:val="00056815"/>
    <w:rsid w:val="00056A1B"/>
    <w:rsid w:val="00056DC4"/>
    <w:rsid w:val="00060297"/>
    <w:rsid w:val="000625E2"/>
    <w:rsid w:val="00062666"/>
    <w:rsid w:val="0006266D"/>
    <w:rsid w:val="000633C4"/>
    <w:rsid w:val="000643C8"/>
    <w:rsid w:val="00065506"/>
    <w:rsid w:val="0006581A"/>
    <w:rsid w:val="000665E5"/>
    <w:rsid w:val="00067085"/>
    <w:rsid w:val="000709B4"/>
    <w:rsid w:val="00072494"/>
    <w:rsid w:val="000726C7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09D2"/>
    <w:rsid w:val="0009119A"/>
    <w:rsid w:val="0009167B"/>
    <w:rsid w:val="000921BB"/>
    <w:rsid w:val="0009241F"/>
    <w:rsid w:val="000930A1"/>
    <w:rsid w:val="00093CC3"/>
    <w:rsid w:val="00093E7E"/>
    <w:rsid w:val="00094131"/>
    <w:rsid w:val="00094606"/>
    <w:rsid w:val="00094EBD"/>
    <w:rsid w:val="000967BB"/>
    <w:rsid w:val="00097FE6"/>
    <w:rsid w:val="000A009F"/>
    <w:rsid w:val="000A1830"/>
    <w:rsid w:val="000A2D2A"/>
    <w:rsid w:val="000A3270"/>
    <w:rsid w:val="000A3EC1"/>
    <w:rsid w:val="000A4121"/>
    <w:rsid w:val="000A4448"/>
    <w:rsid w:val="000A4519"/>
    <w:rsid w:val="000A4AA3"/>
    <w:rsid w:val="000A550E"/>
    <w:rsid w:val="000A61D7"/>
    <w:rsid w:val="000A6F83"/>
    <w:rsid w:val="000B0960"/>
    <w:rsid w:val="000B0C7A"/>
    <w:rsid w:val="000B1A55"/>
    <w:rsid w:val="000B20BB"/>
    <w:rsid w:val="000B28EF"/>
    <w:rsid w:val="000B2EF6"/>
    <w:rsid w:val="000B2FA6"/>
    <w:rsid w:val="000B35F6"/>
    <w:rsid w:val="000B39FD"/>
    <w:rsid w:val="000B4AA0"/>
    <w:rsid w:val="000B51BD"/>
    <w:rsid w:val="000B56F4"/>
    <w:rsid w:val="000C22D2"/>
    <w:rsid w:val="000C2553"/>
    <w:rsid w:val="000C36D2"/>
    <w:rsid w:val="000C38C3"/>
    <w:rsid w:val="000C48BD"/>
    <w:rsid w:val="000C7FAC"/>
    <w:rsid w:val="000D09FD"/>
    <w:rsid w:val="000D0B6C"/>
    <w:rsid w:val="000D0F08"/>
    <w:rsid w:val="000D3DBA"/>
    <w:rsid w:val="000D3E01"/>
    <w:rsid w:val="000D44FB"/>
    <w:rsid w:val="000D5543"/>
    <w:rsid w:val="000D574B"/>
    <w:rsid w:val="000D5E85"/>
    <w:rsid w:val="000D67F4"/>
    <w:rsid w:val="000D6CFC"/>
    <w:rsid w:val="000D7BEF"/>
    <w:rsid w:val="000E1C0A"/>
    <w:rsid w:val="000E537B"/>
    <w:rsid w:val="000E5521"/>
    <w:rsid w:val="000E557F"/>
    <w:rsid w:val="000E57D0"/>
    <w:rsid w:val="000E5821"/>
    <w:rsid w:val="000E7858"/>
    <w:rsid w:val="000F22F9"/>
    <w:rsid w:val="000F2B26"/>
    <w:rsid w:val="000F39CA"/>
    <w:rsid w:val="000F44C9"/>
    <w:rsid w:val="000F4714"/>
    <w:rsid w:val="00100F83"/>
    <w:rsid w:val="0010144D"/>
    <w:rsid w:val="001028CB"/>
    <w:rsid w:val="00102F39"/>
    <w:rsid w:val="00104060"/>
    <w:rsid w:val="00105351"/>
    <w:rsid w:val="0010563A"/>
    <w:rsid w:val="00107927"/>
    <w:rsid w:val="00110425"/>
    <w:rsid w:val="0011095C"/>
    <w:rsid w:val="00110E26"/>
    <w:rsid w:val="00111321"/>
    <w:rsid w:val="00111D85"/>
    <w:rsid w:val="00114213"/>
    <w:rsid w:val="001159D0"/>
    <w:rsid w:val="00115EFC"/>
    <w:rsid w:val="00117BD6"/>
    <w:rsid w:val="0012040E"/>
    <w:rsid w:val="001206C2"/>
    <w:rsid w:val="00121978"/>
    <w:rsid w:val="001224A4"/>
    <w:rsid w:val="00122A59"/>
    <w:rsid w:val="00123422"/>
    <w:rsid w:val="0012392A"/>
    <w:rsid w:val="00124B6A"/>
    <w:rsid w:val="00124F84"/>
    <w:rsid w:val="00125434"/>
    <w:rsid w:val="0012649B"/>
    <w:rsid w:val="00127A37"/>
    <w:rsid w:val="0013096F"/>
    <w:rsid w:val="00130D3D"/>
    <w:rsid w:val="001315C5"/>
    <w:rsid w:val="00131670"/>
    <w:rsid w:val="00131897"/>
    <w:rsid w:val="0013341D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A3E"/>
    <w:rsid w:val="00142BB9"/>
    <w:rsid w:val="0014459D"/>
    <w:rsid w:val="00144671"/>
    <w:rsid w:val="00144C9C"/>
    <w:rsid w:val="00144F96"/>
    <w:rsid w:val="00145E7C"/>
    <w:rsid w:val="001462B2"/>
    <w:rsid w:val="00146632"/>
    <w:rsid w:val="00146F82"/>
    <w:rsid w:val="0015095E"/>
    <w:rsid w:val="001509FB"/>
    <w:rsid w:val="00151EAC"/>
    <w:rsid w:val="0015327A"/>
    <w:rsid w:val="00153528"/>
    <w:rsid w:val="00153F2F"/>
    <w:rsid w:val="001547A2"/>
    <w:rsid w:val="00154E68"/>
    <w:rsid w:val="00155718"/>
    <w:rsid w:val="00156F5D"/>
    <w:rsid w:val="00156FD4"/>
    <w:rsid w:val="00157687"/>
    <w:rsid w:val="00160302"/>
    <w:rsid w:val="0016192C"/>
    <w:rsid w:val="00161978"/>
    <w:rsid w:val="00162548"/>
    <w:rsid w:val="0016273B"/>
    <w:rsid w:val="001643C3"/>
    <w:rsid w:val="00164E49"/>
    <w:rsid w:val="0016537F"/>
    <w:rsid w:val="0016586D"/>
    <w:rsid w:val="00167664"/>
    <w:rsid w:val="0017058F"/>
    <w:rsid w:val="0017072E"/>
    <w:rsid w:val="00171C40"/>
    <w:rsid w:val="00172183"/>
    <w:rsid w:val="001743AF"/>
    <w:rsid w:val="0017453B"/>
    <w:rsid w:val="001745A5"/>
    <w:rsid w:val="00174A9A"/>
    <w:rsid w:val="00174C2E"/>
    <w:rsid w:val="00174F05"/>
    <w:rsid w:val="001751AB"/>
    <w:rsid w:val="00175A3F"/>
    <w:rsid w:val="0017751F"/>
    <w:rsid w:val="00177E40"/>
    <w:rsid w:val="00177E5A"/>
    <w:rsid w:val="001808CD"/>
    <w:rsid w:val="00180929"/>
    <w:rsid w:val="00180E09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17E"/>
    <w:rsid w:val="00195E25"/>
    <w:rsid w:val="00195E6B"/>
    <w:rsid w:val="001964BD"/>
    <w:rsid w:val="00197AC1"/>
    <w:rsid w:val="00197DC4"/>
    <w:rsid w:val="00197F72"/>
    <w:rsid w:val="001A033F"/>
    <w:rsid w:val="001A08AA"/>
    <w:rsid w:val="001A116A"/>
    <w:rsid w:val="001A1D16"/>
    <w:rsid w:val="001A4B79"/>
    <w:rsid w:val="001A50AC"/>
    <w:rsid w:val="001A534E"/>
    <w:rsid w:val="001A59CB"/>
    <w:rsid w:val="001A6239"/>
    <w:rsid w:val="001A6A2E"/>
    <w:rsid w:val="001A6AFC"/>
    <w:rsid w:val="001A73DA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1409"/>
    <w:rsid w:val="001C2790"/>
    <w:rsid w:val="001C2A64"/>
    <w:rsid w:val="001C2AE6"/>
    <w:rsid w:val="001C42BC"/>
    <w:rsid w:val="001C4A89"/>
    <w:rsid w:val="001C5CCD"/>
    <w:rsid w:val="001C5D4A"/>
    <w:rsid w:val="001C6177"/>
    <w:rsid w:val="001C64B7"/>
    <w:rsid w:val="001C69D7"/>
    <w:rsid w:val="001C6BDC"/>
    <w:rsid w:val="001C78AE"/>
    <w:rsid w:val="001D0363"/>
    <w:rsid w:val="001D12B4"/>
    <w:rsid w:val="001D403D"/>
    <w:rsid w:val="001D4B7F"/>
    <w:rsid w:val="001D69D9"/>
    <w:rsid w:val="001D6E1A"/>
    <w:rsid w:val="001D7D94"/>
    <w:rsid w:val="001E0A28"/>
    <w:rsid w:val="001E0AC1"/>
    <w:rsid w:val="001E12AE"/>
    <w:rsid w:val="001E19BB"/>
    <w:rsid w:val="001E35CB"/>
    <w:rsid w:val="001E4218"/>
    <w:rsid w:val="001E5418"/>
    <w:rsid w:val="001E5568"/>
    <w:rsid w:val="001E5C8C"/>
    <w:rsid w:val="001E6EA4"/>
    <w:rsid w:val="001F0B20"/>
    <w:rsid w:val="001F14C4"/>
    <w:rsid w:val="001F23D9"/>
    <w:rsid w:val="001F25FD"/>
    <w:rsid w:val="001F2EF1"/>
    <w:rsid w:val="001F342D"/>
    <w:rsid w:val="001F55F9"/>
    <w:rsid w:val="001F5E8C"/>
    <w:rsid w:val="001F6813"/>
    <w:rsid w:val="001F79BD"/>
    <w:rsid w:val="00200A62"/>
    <w:rsid w:val="00201C46"/>
    <w:rsid w:val="00201D65"/>
    <w:rsid w:val="0020247F"/>
    <w:rsid w:val="002036C1"/>
    <w:rsid w:val="00203740"/>
    <w:rsid w:val="00203A43"/>
    <w:rsid w:val="00203BBC"/>
    <w:rsid w:val="002050BB"/>
    <w:rsid w:val="0020553E"/>
    <w:rsid w:val="0020635F"/>
    <w:rsid w:val="002066F9"/>
    <w:rsid w:val="00206954"/>
    <w:rsid w:val="00207D07"/>
    <w:rsid w:val="002125DB"/>
    <w:rsid w:val="002138EA"/>
    <w:rsid w:val="00213F84"/>
    <w:rsid w:val="00214307"/>
    <w:rsid w:val="00214FBD"/>
    <w:rsid w:val="00215C05"/>
    <w:rsid w:val="00217376"/>
    <w:rsid w:val="0022170A"/>
    <w:rsid w:val="00221CA9"/>
    <w:rsid w:val="00222897"/>
    <w:rsid w:val="0022297D"/>
    <w:rsid w:val="00222B0C"/>
    <w:rsid w:val="00222D58"/>
    <w:rsid w:val="00223BDB"/>
    <w:rsid w:val="00223DDE"/>
    <w:rsid w:val="00223E87"/>
    <w:rsid w:val="00227BCF"/>
    <w:rsid w:val="0023286D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236B"/>
    <w:rsid w:val="0024259C"/>
    <w:rsid w:val="00242A60"/>
    <w:rsid w:val="00242BD8"/>
    <w:rsid w:val="002435CA"/>
    <w:rsid w:val="00243E68"/>
    <w:rsid w:val="0024469F"/>
    <w:rsid w:val="00244DB9"/>
    <w:rsid w:val="00245560"/>
    <w:rsid w:val="00246345"/>
    <w:rsid w:val="00246B1A"/>
    <w:rsid w:val="00250149"/>
    <w:rsid w:val="00250643"/>
    <w:rsid w:val="002508AC"/>
    <w:rsid w:val="00250B5B"/>
    <w:rsid w:val="00251B1C"/>
    <w:rsid w:val="00251BC6"/>
    <w:rsid w:val="00251EF0"/>
    <w:rsid w:val="00252DB8"/>
    <w:rsid w:val="002537BC"/>
    <w:rsid w:val="00255A11"/>
    <w:rsid w:val="00255C58"/>
    <w:rsid w:val="0025644B"/>
    <w:rsid w:val="002564A8"/>
    <w:rsid w:val="00256DD1"/>
    <w:rsid w:val="00257209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9D1"/>
    <w:rsid w:val="00267D66"/>
    <w:rsid w:val="002742CF"/>
    <w:rsid w:val="00274440"/>
    <w:rsid w:val="00274E1A"/>
    <w:rsid w:val="00275BC2"/>
    <w:rsid w:val="002760C5"/>
    <w:rsid w:val="002766CE"/>
    <w:rsid w:val="002775B1"/>
    <w:rsid w:val="002775B9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3FDC"/>
    <w:rsid w:val="00294295"/>
    <w:rsid w:val="00294491"/>
    <w:rsid w:val="00294BDE"/>
    <w:rsid w:val="00294E0B"/>
    <w:rsid w:val="00295C01"/>
    <w:rsid w:val="00295D88"/>
    <w:rsid w:val="0029681D"/>
    <w:rsid w:val="0029711A"/>
    <w:rsid w:val="00297315"/>
    <w:rsid w:val="002A0009"/>
    <w:rsid w:val="002A0069"/>
    <w:rsid w:val="002A0CED"/>
    <w:rsid w:val="002A132F"/>
    <w:rsid w:val="002A1409"/>
    <w:rsid w:val="002A1C7D"/>
    <w:rsid w:val="002A380E"/>
    <w:rsid w:val="002A3E17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47EC"/>
    <w:rsid w:val="002B4BE2"/>
    <w:rsid w:val="002B513C"/>
    <w:rsid w:val="002B516C"/>
    <w:rsid w:val="002B5C02"/>
    <w:rsid w:val="002B5E1D"/>
    <w:rsid w:val="002B60C1"/>
    <w:rsid w:val="002B64E7"/>
    <w:rsid w:val="002B7CB5"/>
    <w:rsid w:val="002B7E30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8A2"/>
    <w:rsid w:val="002D5366"/>
    <w:rsid w:val="002D5946"/>
    <w:rsid w:val="002D6BDF"/>
    <w:rsid w:val="002D721E"/>
    <w:rsid w:val="002E1991"/>
    <w:rsid w:val="002E2CE9"/>
    <w:rsid w:val="002E3A5B"/>
    <w:rsid w:val="002E3BF7"/>
    <w:rsid w:val="002E403E"/>
    <w:rsid w:val="002E48AE"/>
    <w:rsid w:val="002E4C74"/>
    <w:rsid w:val="002E4F8F"/>
    <w:rsid w:val="002E50A5"/>
    <w:rsid w:val="002F0036"/>
    <w:rsid w:val="002F0449"/>
    <w:rsid w:val="002F0F36"/>
    <w:rsid w:val="002F158C"/>
    <w:rsid w:val="002F1764"/>
    <w:rsid w:val="002F2823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C0F"/>
    <w:rsid w:val="00300E2B"/>
    <w:rsid w:val="003022A5"/>
    <w:rsid w:val="00302A43"/>
    <w:rsid w:val="0030421E"/>
    <w:rsid w:val="00305043"/>
    <w:rsid w:val="0030514A"/>
    <w:rsid w:val="003055E4"/>
    <w:rsid w:val="00305A79"/>
    <w:rsid w:val="0030639A"/>
    <w:rsid w:val="00306AB9"/>
    <w:rsid w:val="00306B44"/>
    <w:rsid w:val="00307803"/>
    <w:rsid w:val="00307E51"/>
    <w:rsid w:val="00310488"/>
    <w:rsid w:val="00310514"/>
    <w:rsid w:val="00310BCE"/>
    <w:rsid w:val="00311159"/>
    <w:rsid w:val="00311363"/>
    <w:rsid w:val="00312E88"/>
    <w:rsid w:val="0031343A"/>
    <w:rsid w:val="00314A48"/>
    <w:rsid w:val="00314D41"/>
    <w:rsid w:val="00314D43"/>
    <w:rsid w:val="003155AD"/>
    <w:rsid w:val="0031583C"/>
    <w:rsid w:val="00315867"/>
    <w:rsid w:val="00316067"/>
    <w:rsid w:val="00316D1D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0B49"/>
    <w:rsid w:val="00331A64"/>
    <w:rsid w:val="00332076"/>
    <w:rsid w:val="00333279"/>
    <w:rsid w:val="003345D5"/>
    <w:rsid w:val="00334FBD"/>
    <w:rsid w:val="00336697"/>
    <w:rsid w:val="00337497"/>
    <w:rsid w:val="00337B3B"/>
    <w:rsid w:val="0034033B"/>
    <w:rsid w:val="003403AB"/>
    <w:rsid w:val="003414A4"/>
    <w:rsid w:val="003415AF"/>
    <w:rsid w:val="00341766"/>
    <w:rsid w:val="003418CB"/>
    <w:rsid w:val="00341921"/>
    <w:rsid w:val="00342210"/>
    <w:rsid w:val="00342AD8"/>
    <w:rsid w:val="00343DBA"/>
    <w:rsid w:val="003445D5"/>
    <w:rsid w:val="0034600C"/>
    <w:rsid w:val="00346350"/>
    <w:rsid w:val="00346D07"/>
    <w:rsid w:val="0034768A"/>
    <w:rsid w:val="00351B6F"/>
    <w:rsid w:val="00351E31"/>
    <w:rsid w:val="0035279E"/>
    <w:rsid w:val="00352F73"/>
    <w:rsid w:val="003530E7"/>
    <w:rsid w:val="003531B1"/>
    <w:rsid w:val="00353BC4"/>
    <w:rsid w:val="0035468E"/>
    <w:rsid w:val="00354BBE"/>
    <w:rsid w:val="00355873"/>
    <w:rsid w:val="0035660F"/>
    <w:rsid w:val="0035745D"/>
    <w:rsid w:val="003579F5"/>
    <w:rsid w:val="00361FA3"/>
    <w:rsid w:val="0036272A"/>
    <w:rsid w:val="003628B9"/>
    <w:rsid w:val="00362B12"/>
    <w:rsid w:val="00362D8F"/>
    <w:rsid w:val="00364C75"/>
    <w:rsid w:val="00365525"/>
    <w:rsid w:val="0036566C"/>
    <w:rsid w:val="00365E88"/>
    <w:rsid w:val="003670D4"/>
    <w:rsid w:val="00367724"/>
    <w:rsid w:val="00367838"/>
    <w:rsid w:val="00370360"/>
    <w:rsid w:val="003710BA"/>
    <w:rsid w:val="0037205F"/>
    <w:rsid w:val="00372AC9"/>
    <w:rsid w:val="003739D5"/>
    <w:rsid w:val="00374170"/>
    <w:rsid w:val="00374CF0"/>
    <w:rsid w:val="003751DF"/>
    <w:rsid w:val="003770F6"/>
    <w:rsid w:val="0038047A"/>
    <w:rsid w:val="00380C9C"/>
    <w:rsid w:val="00381AED"/>
    <w:rsid w:val="0038271C"/>
    <w:rsid w:val="003832DA"/>
    <w:rsid w:val="00383E37"/>
    <w:rsid w:val="0038473E"/>
    <w:rsid w:val="00386529"/>
    <w:rsid w:val="00387A52"/>
    <w:rsid w:val="003904A1"/>
    <w:rsid w:val="00391AA0"/>
    <w:rsid w:val="00392240"/>
    <w:rsid w:val="003924D1"/>
    <w:rsid w:val="00393042"/>
    <w:rsid w:val="003931C1"/>
    <w:rsid w:val="00394865"/>
    <w:rsid w:val="00394AD5"/>
    <w:rsid w:val="00395A19"/>
    <w:rsid w:val="0039642D"/>
    <w:rsid w:val="00396673"/>
    <w:rsid w:val="00396942"/>
    <w:rsid w:val="00397D83"/>
    <w:rsid w:val="00397D8C"/>
    <w:rsid w:val="003A13F5"/>
    <w:rsid w:val="003A20D6"/>
    <w:rsid w:val="003A2AF1"/>
    <w:rsid w:val="003A2E40"/>
    <w:rsid w:val="003A46C1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EC8"/>
    <w:rsid w:val="003B7184"/>
    <w:rsid w:val="003B755E"/>
    <w:rsid w:val="003B7AE7"/>
    <w:rsid w:val="003C067F"/>
    <w:rsid w:val="003C1519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A6F"/>
    <w:rsid w:val="003D644A"/>
    <w:rsid w:val="003D6A21"/>
    <w:rsid w:val="003D7719"/>
    <w:rsid w:val="003E03D2"/>
    <w:rsid w:val="003E1231"/>
    <w:rsid w:val="003E3091"/>
    <w:rsid w:val="003E40EE"/>
    <w:rsid w:val="003E5406"/>
    <w:rsid w:val="003E5DAE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7E0"/>
    <w:rsid w:val="003F7BA6"/>
    <w:rsid w:val="003F7D75"/>
    <w:rsid w:val="00400584"/>
    <w:rsid w:val="00400A89"/>
    <w:rsid w:val="00401144"/>
    <w:rsid w:val="004016B6"/>
    <w:rsid w:val="00401C78"/>
    <w:rsid w:val="004047D9"/>
    <w:rsid w:val="00404831"/>
    <w:rsid w:val="00407661"/>
    <w:rsid w:val="00410314"/>
    <w:rsid w:val="0041060D"/>
    <w:rsid w:val="0041085E"/>
    <w:rsid w:val="00411565"/>
    <w:rsid w:val="00412063"/>
    <w:rsid w:val="00412D2A"/>
    <w:rsid w:val="00412EB1"/>
    <w:rsid w:val="00413A9C"/>
    <w:rsid w:val="00413DDE"/>
    <w:rsid w:val="00414118"/>
    <w:rsid w:val="004145A8"/>
    <w:rsid w:val="00414687"/>
    <w:rsid w:val="00414C75"/>
    <w:rsid w:val="004156E7"/>
    <w:rsid w:val="00415D85"/>
    <w:rsid w:val="00416084"/>
    <w:rsid w:val="004168AB"/>
    <w:rsid w:val="004169FB"/>
    <w:rsid w:val="00421B26"/>
    <w:rsid w:val="004227F7"/>
    <w:rsid w:val="0042479F"/>
    <w:rsid w:val="00424F8C"/>
    <w:rsid w:val="004269A2"/>
    <w:rsid w:val="00426CAC"/>
    <w:rsid w:val="004271BA"/>
    <w:rsid w:val="004277A3"/>
    <w:rsid w:val="00430497"/>
    <w:rsid w:val="00430EA5"/>
    <w:rsid w:val="00433173"/>
    <w:rsid w:val="004339F1"/>
    <w:rsid w:val="004345BE"/>
    <w:rsid w:val="00434DC1"/>
    <w:rsid w:val="00435074"/>
    <w:rsid w:val="004350F4"/>
    <w:rsid w:val="00437989"/>
    <w:rsid w:val="004412A0"/>
    <w:rsid w:val="00441394"/>
    <w:rsid w:val="00442337"/>
    <w:rsid w:val="004432F4"/>
    <w:rsid w:val="00446408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503C"/>
    <w:rsid w:val="004657D2"/>
    <w:rsid w:val="00465AA3"/>
    <w:rsid w:val="00465AB4"/>
    <w:rsid w:val="00465D61"/>
    <w:rsid w:val="004670DE"/>
    <w:rsid w:val="00470200"/>
    <w:rsid w:val="004702E5"/>
    <w:rsid w:val="00470BDA"/>
    <w:rsid w:val="00471125"/>
    <w:rsid w:val="00471140"/>
    <w:rsid w:val="00471BDB"/>
    <w:rsid w:val="00473AEE"/>
    <w:rsid w:val="0047437A"/>
    <w:rsid w:val="00474CED"/>
    <w:rsid w:val="00475472"/>
    <w:rsid w:val="00477F2E"/>
    <w:rsid w:val="00480823"/>
    <w:rsid w:val="00480E42"/>
    <w:rsid w:val="00481085"/>
    <w:rsid w:val="0048168B"/>
    <w:rsid w:val="004824F4"/>
    <w:rsid w:val="004830F6"/>
    <w:rsid w:val="0048400C"/>
    <w:rsid w:val="00484576"/>
    <w:rsid w:val="00484C5D"/>
    <w:rsid w:val="0048543E"/>
    <w:rsid w:val="004856FA"/>
    <w:rsid w:val="004868C1"/>
    <w:rsid w:val="0048750F"/>
    <w:rsid w:val="00487B61"/>
    <w:rsid w:val="004900B0"/>
    <w:rsid w:val="00490319"/>
    <w:rsid w:val="0049105B"/>
    <w:rsid w:val="0049190C"/>
    <w:rsid w:val="00491AD7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A1AA9"/>
    <w:rsid w:val="004A1AD4"/>
    <w:rsid w:val="004A2AC3"/>
    <w:rsid w:val="004A495F"/>
    <w:rsid w:val="004A568E"/>
    <w:rsid w:val="004A64B0"/>
    <w:rsid w:val="004A7544"/>
    <w:rsid w:val="004A7603"/>
    <w:rsid w:val="004B0133"/>
    <w:rsid w:val="004B11A9"/>
    <w:rsid w:val="004B1C4C"/>
    <w:rsid w:val="004B2E9C"/>
    <w:rsid w:val="004B4223"/>
    <w:rsid w:val="004B535B"/>
    <w:rsid w:val="004B58DE"/>
    <w:rsid w:val="004B6B0F"/>
    <w:rsid w:val="004B6F88"/>
    <w:rsid w:val="004B7365"/>
    <w:rsid w:val="004B768E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7329"/>
    <w:rsid w:val="004F0538"/>
    <w:rsid w:val="004F1388"/>
    <w:rsid w:val="004F1B44"/>
    <w:rsid w:val="004F2CB0"/>
    <w:rsid w:val="004F5CE8"/>
    <w:rsid w:val="004F5E51"/>
    <w:rsid w:val="004F61EE"/>
    <w:rsid w:val="004F737B"/>
    <w:rsid w:val="004F73E5"/>
    <w:rsid w:val="004F7C1A"/>
    <w:rsid w:val="005016B0"/>
    <w:rsid w:val="005017D4"/>
    <w:rsid w:val="005017F7"/>
    <w:rsid w:val="00501FA7"/>
    <w:rsid w:val="00503288"/>
    <w:rsid w:val="005034DC"/>
    <w:rsid w:val="005038F8"/>
    <w:rsid w:val="00505BFA"/>
    <w:rsid w:val="005066BE"/>
    <w:rsid w:val="005070B9"/>
    <w:rsid w:val="005071B4"/>
    <w:rsid w:val="005071F6"/>
    <w:rsid w:val="00507687"/>
    <w:rsid w:val="005117A9"/>
    <w:rsid w:val="00511F57"/>
    <w:rsid w:val="00512362"/>
    <w:rsid w:val="005124A9"/>
    <w:rsid w:val="0051402A"/>
    <w:rsid w:val="00514626"/>
    <w:rsid w:val="00514E1B"/>
    <w:rsid w:val="00515CBE"/>
    <w:rsid w:val="00515E2B"/>
    <w:rsid w:val="005204DA"/>
    <w:rsid w:val="00521093"/>
    <w:rsid w:val="0052146A"/>
    <w:rsid w:val="00522A7E"/>
    <w:rsid w:val="00522F20"/>
    <w:rsid w:val="0052355B"/>
    <w:rsid w:val="00523B94"/>
    <w:rsid w:val="005249FF"/>
    <w:rsid w:val="00524E62"/>
    <w:rsid w:val="00525220"/>
    <w:rsid w:val="00525D90"/>
    <w:rsid w:val="00527244"/>
    <w:rsid w:val="005308DB"/>
    <w:rsid w:val="00530A2E"/>
    <w:rsid w:val="00530B6B"/>
    <w:rsid w:val="00530C02"/>
    <w:rsid w:val="00530EAD"/>
    <w:rsid w:val="00530FBE"/>
    <w:rsid w:val="005330A1"/>
    <w:rsid w:val="00533159"/>
    <w:rsid w:val="005339DB"/>
    <w:rsid w:val="00534C89"/>
    <w:rsid w:val="00535138"/>
    <w:rsid w:val="00535892"/>
    <w:rsid w:val="00535EB5"/>
    <w:rsid w:val="00537336"/>
    <w:rsid w:val="005377DC"/>
    <w:rsid w:val="00537AC9"/>
    <w:rsid w:val="00540634"/>
    <w:rsid w:val="00541573"/>
    <w:rsid w:val="0054293C"/>
    <w:rsid w:val="0054348A"/>
    <w:rsid w:val="005459D1"/>
    <w:rsid w:val="00545C3C"/>
    <w:rsid w:val="00547826"/>
    <w:rsid w:val="00547E22"/>
    <w:rsid w:val="00550683"/>
    <w:rsid w:val="00551217"/>
    <w:rsid w:val="005535BC"/>
    <w:rsid w:val="00554596"/>
    <w:rsid w:val="005548DC"/>
    <w:rsid w:val="0055527B"/>
    <w:rsid w:val="005554EB"/>
    <w:rsid w:val="005556D5"/>
    <w:rsid w:val="00556158"/>
    <w:rsid w:val="005609EC"/>
    <w:rsid w:val="005625AD"/>
    <w:rsid w:val="005634F2"/>
    <w:rsid w:val="005635D1"/>
    <w:rsid w:val="00563834"/>
    <w:rsid w:val="005650B7"/>
    <w:rsid w:val="005655EC"/>
    <w:rsid w:val="005658AE"/>
    <w:rsid w:val="0056590B"/>
    <w:rsid w:val="005663D5"/>
    <w:rsid w:val="00566846"/>
    <w:rsid w:val="0057045F"/>
    <w:rsid w:val="005706EF"/>
    <w:rsid w:val="005707F9"/>
    <w:rsid w:val="00571777"/>
    <w:rsid w:val="005729DE"/>
    <w:rsid w:val="00572FF1"/>
    <w:rsid w:val="00576BA7"/>
    <w:rsid w:val="0057764A"/>
    <w:rsid w:val="005778EE"/>
    <w:rsid w:val="005806AC"/>
    <w:rsid w:val="00580FF5"/>
    <w:rsid w:val="0058156D"/>
    <w:rsid w:val="00581AFC"/>
    <w:rsid w:val="00583ACC"/>
    <w:rsid w:val="0058519C"/>
    <w:rsid w:val="005859ED"/>
    <w:rsid w:val="00585E2E"/>
    <w:rsid w:val="0059149A"/>
    <w:rsid w:val="00592F41"/>
    <w:rsid w:val="0059309C"/>
    <w:rsid w:val="00593258"/>
    <w:rsid w:val="00595668"/>
    <w:rsid w:val="005956EE"/>
    <w:rsid w:val="00595B3E"/>
    <w:rsid w:val="0059629E"/>
    <w:rsid w:val="00596DEE"/>
    <w:rsid w:val="005972D2"/>
    <w:rsid w:val="0059745E"/>
    <w:rsid w:val="005A083E"/>
    <w:rsid w:val="005A1774"/>
    <w:rsid w:val="005A24E8"/>
    <w:rsid w:val="005A2B25"/>
    <w:rsid w:val="005A444A"/>
    <w:rsid w:val="005A4A96"/>
    <w:rsid w:val="005A5A91"/>
    <w:rsid w:val="005A6F13"/>
    <w:rsid w:val="005A75F2"/>
    <w:rsid w:val="005B06E3"/>
    <w:rsid w:val="005B315E"/>
    <w:rsid w:val="005B4802"/>
    <w:rsid w:val="005B56A4"/>
    <w:rsid w:val="005B6008"/>
    <w:rsid w:val="005B730E"/>
    <w:rsid w:val="005C0173"/>
    <w:rsid w:val="005C02BC"/>
    <w:rsid w:val="005C1D5D"/>
    <w:rsid w:val="005C1EA6"/>
    <w:rsid w:val="005C24DF"/>
    <w:rsid w:val="005C27A0"/>
    <w:rsid w:val="005C2C79"/>
    <w:rsid w:val="005C3AC8"/>
    <w:rsid w:val="005C4AD9"/>
    <w:rsid w:val="005C51AD"/>
    <w:rsid w:val="005C5E11"/>
    <w:rsid w:val="005C61C1"/>
    <w:rsid w:val="005C73DB"/>
    <w:rsid w:val="005C7797"/>
    <w:rsid w:val="005D0B99"/>
    <w:rsid w:val="005D1616"/>
    <w:rsid w:val="005D1CB6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17BF"/>
    <w:rsid w:val="005E366A"/>
    <w:rsid w:val="005E377A"/>
    <w:rsid w:val="005E439C"/>
    <w:rsid w:val="005E49A3"/>
    <w:rsid w:val="005E4D7A"/>
    <w:rsid w:val="005E5D0A"/>
    <w:rsid w:val="005E69B0"/>
    <w:rsid w:val="005E6ADC"/>
    <w:rsid w:val="005E7AD4"/>
    <w:rsid w:val="005F062F"/>
    <w:rsid w:val="005F0749"/>
    <w:rsid w:val="005F0987"/>
    <w:rsid w:val="005F2145"/>
    <w:rsid w:val="005F216A"/>
    <w:rsid w:val="005F2CA0"/>
    <w:rsid w:val="005F317A"/>
    <w:rsid w:val="005F3883"/>
    <w:rsid w:val="005F4610"/>
    <w:rsid w:val="005F505C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F52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1482"/>
    <w:rsid w:val="00621FD3"/>
    <w:rsid w:val="006222A6"/>
    <w:rsid w:val="00622410"/>
    <w:rsid w:val="0062243C"/>
    <w:rsid w:val="006231A2"/>
    <w:rsid w:val="00623FA1"/>
    <w:rsid w:val="00624421"/>
    <w:rsid w:val="0062457C"/>
    <w:rsid w:val="00624E68"/>
    <w:rsid w:val="0062644B"/>
    <w:rsid w:val="00627B31"/>
    <w:rsid w:val="006302AA"/>
    <w:rsid w:val="00633B32"/>
    <w:rsid w:val="00633DC2"/>
    <w:rsid w:val="0063520E"/>
    <w:rsid w:val="0063593D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3AE1"/>
    <w:rsid w:val="00644152"/>
    <w:rsid w:val="00644273"/>
    <w:rsid w:val="00644790"/>
    <w:rsid w:val="00645739"/>
    <w:rsid w:val="00646070"/>
    <w:rsid w:val="00646274"/>
    <w:rsid w:val="006466F7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6A12"/>
    <w:rsid w:val="00657AC5"/>
    <w:rsid w:val="00660FA3"/>
    <w:rsid w:val="006621CB"/>
    <w:rsid w:val="006623C9"/>
    <w:rsid w:val="00663074"/>
    <w:rsid w:val="00663720"/>
    <w:rsid w:val="0066390A"/>
    <w:rsid w:val="0066440B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09D"/>
    <w:rsid w:val="00672307"/>
    <w:rsid w:val="00672C1B"/>
    <w:rsid w:val="006754F9"/>
    <w:rsid w:val="00677B34"/>
    <w:rsid w:val="006808C6"/>
    <w:rsid w:val="00680931"/>
    <w:rsid w:val="00681347"/>
    <w:rsid w:val="00681581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A68"/>
    <w:rsid w:val="00692DEC"/>
    <w:rsid w:val="00693FF5"/>
    <w:rsid w:val="006941C0"/>
    <w:rsid w:val="006943D6"/>
    <w:rsid w:val="00695948"/>
    <w:rsid w:val="00695D85"/>
    <w:rsid w:val="00696A7B"/>
    <w:rsid w:val="006A0DA8"/>
    <w:rsid w:val="006A2D68"/>
    <w:rsid w:val="006A30A2"/>
    <w:rsid w:val="006A5EEF"/>
    <w:rsid w:val="006A630E"/>
    <w:rsid w:val="006A6D23"/>
    <w:rsid w:val="006A764E"/>
    <w:rsid w:val="006A795F"/>
    <w:rsid w:val="006A7B78"/>
    <w:rsid w:val="006B05AD"/>
    <w:rsid w:val="006B1697"/>
    <w:rsid w:val="006B25DE"/>
    <w:rsid w:val="006B404E"/>
    <w:rsid w:val="006B4229"/>
    <w:rsid w:val="006B5525"/>
    <w:rsid w:val="006B579E"/>
    <w:rsid w:val="006B7460"/>
    <w:rsid w:val="006B79A8"/>
    <w:rsid w:val="006B7EA0"/>
    <w:rsid w:val="006C1C3B"/>
    <w:rsid w:val="006C3E5B"/>
    <w:rsid w:val="006C4E43"/>
    <w:rsid w:val="006C59B3"/>
    <w:rsid w:val="006C643E"/>
    <w:rsid w:val="006C6B85"/>
    <w:rsid w:val="006D0D18"/>
    <w:rsid w:val="006D1929"/>
    <w:rsid w:val="006D2932"/>
    <w:rsid w:val="006D2DB6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EE"/>
    <w:rsid w:val="006E12EB"/>
    <w:rsid w:val="006E13A6"/>
    <w:rsid w:val="006E2D73"/>
    <w:rsid w:val="006E34C5"/>
    <w:rsid w:val="006E390A"/>
    <w:rsid w:val="006E397F"/>
    <w:rsid w:val="006E4902"/>
    <w:rsid w:val="006E5F44"/>
    <w:rsid w:val="006E6527"/>
    <w:rsid w:val="006E6C11"/>
    <w:rsid w:val="006F1AD8"/>
    <w:rsid w:val="006F21A9"/>
    <w:rsid w:val="006F21B8"/>
    <w:rsid w:val="006F2F65"/>
    <w:rsid w:val="006F30CE"/>
    <w:rsid w:val="006F4628"/>
    <w:rsid w:val="006F4F53"/>
    <w:rsid w:val="006F5890"/>
    <w:rsid w:val="006F69D2"/>
    <w:rsid w:val="006F75DF"/>
    <w:rsid w:val="006F7720"/>
    <w:rsid w:val="006F7C0C"/>
    <w:rsid w:val="00700755"/>
    <w:rsid w:val="00700E4A"/>
    <w:rsid w:val="007012CB"/>
    <w:rsid w:val="007016E6"/>
    <w:rsid w:val="00701DBF"/>
    <w:rsid w:val="007026F4"/>
    <w:rsid w:val="00703B58"/>
    <w:rsid w:val="00704DD6"/>
    <w:rsid w:val="00705390"/>
    <w:rsid w:val="00705557"/>
    <w:rsid w:val="0070608D"/>
    <w:rsid w:val="0070646B"/>
    <w:rsid w:val="00707E1A"/>
    <w:rsid w:val="0071004B"/>
    <w:rsid w:val="007109A6"/>
    <w:rsid w:val="007126C9"/>
    <w:rsid w:val="007127A9"/>
    <w:rsid w:val="007130A2"/>
    <w:rsid w:val="00715179"/>
    <w:rsid w:val="00715463"/>
    <w:rsid w:val="00715520"/>
    <w:rsid w:val="007160F3"/>
    <w:rsid w:val="0071619A"/>
    <w:rsid w:val="00721F04"/>
    <w:rsid w:val="00722764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9FD"/>
    <w:rsid w:val="00735F7B"/>
    <w:rsid w:val="007363CB"/>
    <w:rsid w:val="00736B37"/>
    <w:rsid w:val="00737E9B"/>
    <w:rsid w:val="00740812"/>
    <w:rsid w:val="00740A35"/>
    <w:rsid w:val="007424F9"/>
    <w:rsid w:val="007427C0"/>
    <w:rsid w:val="007430E7"/>
    <w:rsid w:val="007438FE"/>
    <w:rsid w:val="007442CA"/>
    <w:rsid w:val="0074466B"/>
    <w:rsid w:val="00745DF7"/>
    <w:rsid w:val="00746A58"/>
    <w:rsid w:val="00746D48"/>
    <w:rsid w:val="00747D6C"/>
    <w:rsid w:val="007510DF"/>
    <w:rsid w:val="00751D78"/>
    <w:rsid w:val="00751EAC"/>
    <w:rsid w:val="007520B4"/>
    <w:rsid w:val="0075297D"/>
    <w:rsid w:val="00752D94"/>
    <w:rsid w:val="00753D53"/>
    <w:rsid w:val="007563E5"/>
    <w:rsid w:val="00756C0A"/>
    <w:rsid w:val="007577C8"/>
    <w:rsid w:val="007608E6"/>
    <w:rsid w:val="00760C22"/>
    <w:rsid w:val="0076118B"/>
    <w:rsid w:val="00764247"/>
    <w:rsid w:val="007648AA"/>
    <w:rsid w:val="00764F0A"/>
    <w:rsid w:val="007655D5"/>
    <w:rsid w:val="00765C71"/>
    <w:rsid w:val="007666D6"/>
    <w:rsid w:val="007671A3"/>
    <w:rsid w:val="007678A4"/>
    <w:rsid w:val="00767F11"/>
    <w:rsid w:val="00772167"/>
    <w:rsid w:val="0077315B"/>
    <w:rsid w:val="0077342A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01EF"/>
    <w:rsid w:val="00791F47"/>
    <w:rsid w:val="00795B6B"/>
    <w:rsid w:val="0079661A"/>
    <w:rsid w:val="007966C5"/>
    <w:rsid w:val="007968DD"/>
    <w:rsid w:val="00796A53"/>
    <w:rsid w:val="00796BB1"/>
    <w:rsid w:val="00797FBC"/>
    <w:rsid w:val="007A1EAA"/>
    <w:rsid w:val="007A22F0"/>
    <w:rsid w:val="007A2F10"/>
    <w:rsid w:val="007A3252"/>
    <w:rsid w:val="007A41A2"/>
    <w:rsid w:val="007A4320"/>
    <w:rsid w:val="007A6A40"/>
    <w:rsid w:val="007A79FD"/>
    <w:rsid w:val="007B077C"/>
    <w:rsid w:val="007B0B9D"/>
    <w:rsid w:val="007B26E3"/>
    <w:rsid w:val="007B3516"/>
    <w:rsid w:val="007B39A3"/>
    <w:rsid w:val="007B3BF0"/>
    <w:rsid w:val="007B4370"/>
    <w:rsid w:val="007B54D2"/>
    <w:rsid w:val="007B5A43"/>
    <w:rsid w:val="007B5C8F"/>
    <w:rsid w:val="007B6ED8"/>
    <w:rsid w:val="007B709B"/>
    <w:rsid w:val="007B71D1"/>
    <w:rsid w:val="007B7962"/>
    <w:rsid w:val="007C1343"/>
    <w:rsid w:val="007C28CA"/>
    <w:rsid w:val="007C3511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607E"/>
    <w:rsid w:val="007D732E"/>
    <w:rsid w:val="007D75E5"/>
    <w:rsid w:val="007D773E"/>
    <w:rsid w:val="007D78A9"/>
    <w:rsid w:val="007E066E"/>
    <w:rsid w:val="007E0698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92F"/>
    <w:rsid w:val="007F0E11"/>
    <w:rsid w:val="007F0E1E"/>
    <w:rsid w:val="007F1A68"/>
    <w:rsid w:val="007F294C"/>
    <w:rsid w:val="007F29A7"/>
    <w:rsid w:val="007F3056"/>
    <w:rsid w:val="007F3065"/>
    <w:rsid w:val="007F3798"/>
    <w:rsid w:val="007F5E67"/>
    <w:rsid w:val="007F6223"/>
    <w:rsid w:val="007F67F7"/>
    <w:rsid w:val="007F6892"/>
    <w:rsid w:val="007F78A0"/>
    <w:rsid w:val="008004B4"/>
    <w:rsid w:val="00800C5B"/>
    <w:rsid w:val="00801582"/>
    <w:rsid w:val="008031BD"/>
    <w:rsid w:val="008042EB"/>
    <w:rsid w:val="008045B0"/>
    <w:rsid w:val="00805BE8"/>
    <w:rsid w:val="00806639"/>
    <w:rsid w:val="008070D7"/>
    <w:rsid w:val="008071EB"/>
    <w:rsid w:val="008118EA"/>
    <w:rsid w:val="00812FE7"/>
    <w:rsid w:val="00813EB7"/>
    <w:rsid w:val="00813F47"/>
    <w:rsid w:val="00814FCA"/>
    <w:rsid w:val="0081542C"/>
    <w:rsid w:val="00816078"/>
    <w:rsid w:val="008164D2"/>
    <w:rsid w:val="008177E3"/>
    <w:rsid w:val="00817D95"/>
    <w:rsid w:val="00820203"/>
    <w:rsid w:val="00821D41"/>
    <w:rsid w:val="00822139"/>
    <w:rsid w:val="00822638"/>
    <w:rsid w:val="008237DC"/>
    <w:rsid w:val="00823AA9"/>
    <w:rsid w:val="00823B55"/>
    <w:rsid w:val="00824380"/>
    <w:rsid w:val="008248E6"/>
    <w:rsid w:val="008255B9"/>
    <w:rsid w:val="00825CD8"/>
    <w:rsid w:val="00827038"/>
    <w:rsid w:val="00827324"/>
    <w:rsid w:val="008273AD"/>
    <w:rsid w:val="00827F77"/>
    <w:rsid w:val="008300DB"/>
    <w:rsid w:val="0083276F"/>
    <w:rsid w:val="00833A49"/>
    <w:rsid w:val="00833AD8"/>
    <w:rsid w:val="00833B70"/>
    <w:rsid w:val="00835437"/>
    <w:rsid w:val="008372F9"/>
    <w:rsid w:val="00837458"/>
    <w:rsid w:val="008378FE"/>
    <w:rsid w:val="00837AAE"/>
    <w:rsid w:val="00841344"/>
    <w:rsid w:val="008429AD"/>
    <w:rsid w:val="008429DB"/>
    <w:rsid w:val="0084415C"/>
    <w:rsid w:val="0084526E"/>
    <w:rsid w:val="008462A2"/>
    <w:rsid w:val="00846F89"/>
    <w:rsid w:val="008472C5"/>
    <w:rsid w:val="008474E4"/>
    <w:rsid w:val="00847B8C"/>
    <w:rsid w:val="00847E6C"/>
    <w:rsid w:val="00850570"/>
    <w:rsid w:val="00850BE9"/>
    <w:rsid w:val="00850C75"/>
    <w:rsid w:val="00850E39"/>
    <w:rsid w:val="008519E5"/>
    <w:rsid w:val="008542A2"/>
    <w:rsid w:val="0085477A"/>
    <w:rsid w:val="0085496C"/>
    <w:rsid w:val="00854FE3"/>
    <w:rsid w:val="00855107"/>
    <w:rsid w:val="00855173"/>
    <w:rsid w:val="008557D9"/>
    <w:rsid w:val="00855BF7"/>
    <w:rsid w:val="00856214"/>
    <w:rsid w:val="0085695C"/>
    <w:rsid w:val="00856978"/>
    <w:rsid w:val="0085761F"/>
    <w:rsid w:val="00860BBE"/>
    <w:rsid w:val="008615CA"/>
    <w:rsid w:val="00861DA0"/>
    <w:rsid w:val="00862089"/>
    <w:rsid w:val="008634DE"/>
    <w:rsid w:val="008634ED"/>
    <w:rsid w:val="00864212"/>
    <w:rsid w:val="008660B4"/>
    <w:rsid w:val="00866D5B"/>
    <w:rsid w:val="00866FF5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7AF5"/>
    <w:rsid w:val="00881703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9C1"/>
    <w:rsid w:val="00886D1F"/>
    <w:rsid w:val="00887504"/>
    <w:rsid w:val="00890734"/>
    <w:rsid w:val="00890DA5"/>
    <w:rsid w:val="00891C2F"/>
    <w:rsid w:val="00891EE1"/>
    <w:rsid w:val="00893987"/>
    <w:rsid w:val="0089430D"/>
    <w:rsid w:val="00896345"/>
    <w:rsid w:val="008963EF"/>
    <w:rsid w:val="0089649C"/>
    <w:rsid w:val="0089688E"/>
    <w:rsid w:val="008A0D4C"/>
    <w:rsid w:val="008A0D91"/>
    <w:rsid w:val="008A1ED3"/>
    <w:rsid w:val="008A1FBE"/>
    <w:rsid w:val="008A2669"/>
    <w:rsid w:val="008A2C0A"/>
    <w:rsid w:val="008A449F"/>
    <w:rsid w:val="008A504E"/>
    <w:rsid w:val="008B1B69"/>
    <w:rsid w:val="008B3047"/>
    <w:rsid w:val="008B3122"/>
    <w:rsid w:val="008B3194"/>
    <w:rsid w:val="008B5AE7"/>
    <w:rsid w:val="008B5B53"/>
    <w:rsid w:val="008B5C2F"/>
    <w:rsid w:val="008C10AC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1B7C"/>
    <w:rsid w:val="008D292B"/>
    <w:rsid w:val="008D38CC"/>
    <w:rsid w:val="008D6045"/>
    <w:rsid w:val="008D6657"/>
    <w:rsid w:val="008D69B0"/>
    <w:rsid w:val="008D6E9B"/>
    <w:rsid w:val="008D71CC"/>
    <w:rsid w:val="008D71FF"/>
    <w:rsid w:val="008D79EB"/>
    <w:rsid w:val="008D7B8E"/>
    <w:rsid w:val="008D7F71"/>
    <w:rsid w:val="008E0964"/>
    <w:rsid w:val="008E1F60"/>
    <w:rsid w:val="008E303F"/>
    <w:rsid w:val="008E307E"/>
    <w:rsid w:val="008E3B61"/>
    <w:rsid w:val="008E4226"/>
    <w:rsid w:val="008E4269"/>
    <w:rsid w:val="008E55D3"/>
    <w:rsid w:val="008E73BC"/>
    <w:rsid w:val="008E788C"/>
    <w:rsid w:val="008F0216"/>
    <w:rsid w:val="008F05F9"/>
    <w:rsid w:val="008F0A77"/>
    <w:rsid w:val="008F0E4E"/>
    <w:rsid w:val="008F1E2B"/>
    <w:rsid w:val="008F2765"/>
    <w:rsid w:val="008F3288"/>
    <w:rsid w:val="008F4586"/>
    <w:rsid w:val="008F4DD1"/>
    <w:rsid w:val="008F6056"/>
    <w:rsid w:val="008F6C08"/>
    <w:rsid w:val="008F77B7"/>
    <w:rsid w:val="00900E91"/>
    <w:rsid w:val="00902C07"/>
    <w:rsid w:val="009033C6"/>
    <w:rsid w:val="009043D2"/>
    <w:rsid w:val="00905783"/>
    <w:rsid w:val="00905804"/>
    <w:rsid w:val="00905D29"/>
    <w:rsid w:val="0090668C"/>
    <w:rsid w:val="00906A5D"/>
    <w:rsid w:val="009101E2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6E32"/>
    <w:rsid w:val="00926EF4"/>
    <w:rsid w:val="00927316"/>
    <w:rsid w:val="009274BE"/>
    <w:rsid w:val="0092762C"/>
    <w:rsid w:val="00927AEE"/>
    <w:rsid w:val="00930A68"/>
    <w:rsid w:val="0093133D"/>
    <w:rsid w:val="00931EEE"/>
    <w:rsid w:val="0093276D"/>
    <w:rsid w:val="00932B8F"/>
    <w:rsid w:val="00933D12"/>
    <w:rsid w:val="0093461D"/>
    <w:rsid w:val="00935972"/>
    <w:rsid w:val="00935A07"/>
    <w:rsid w:val="00936073"/>
    <w:rsid w:val="00936137"/>
    <w:rsid w:val="00936885"/>
    <w:rsid w:val="00936D46"/>
    <w:rsid w:val="00937065"/>
    <w:rsid w:val="00940285"/>
    <w:rsid w:val="00940D0A"/>
    <w:rsid w:val="00940DBF"/>
    <w:rsid w:val="009415B0"/>
    <w:rsid w:val="00942DA1"/>
    <w:rsid w:val="009451BF"/>
    <w:rsid w:val="00945695"/>
    <w:rsid w:val="00946DA8"/>
    <w:rsid w:val="00947789"/>
    <w:rsid w:val="00947E7E"/>
    <w:rsid w:val="009501E5"/>
    <w:rsid w:val="00950303"/>
    <w:rsid w:val="00950650"/>
    <w:rsid w:val="009507B3"/>
    <w:rsid w:val="0095139A"/>
    <w:rsid w:val="00952086"/>
    <w:rsid w:val="009521C2"/>
    <w:rsid w:val="00952658"/>
    <w:rsid w:val="00953037"/>
    <w:rsid w:val="00953E16"/>
    <w:rsid w:val="009542AC"/>
    <w:rsid w:val="009545B8"/>
    <w:rsid w:val="0095465B"/>
    <w:rsid w:val="0095500B"/>
    <w:rsid w:val="009550C5"/>
    <w:rsid w:val="0095617A"/>
    <w:rsid w:val="00956813"/>
    <w:rsid w:val="00961024"/>
    <w:rsid w:val="00961BB2"/>
    <w:rsid w:val="00962108"/>
    <w:rsid w:val="009638B0"/>
    <w:rsid w:val="009638D6"/>
    <w:rsid w:val="00963DE0"/>
    <w:rsid w:val="00963EB8"/>
    <w:rsid w:val="00964EDE"/>
    <w:rsid w:val="00967B3E"/>
    <w:rsid w:val="00967B6C"/>
    <w:rsid w:val="009704F1"/>
    <w:rsid w:val="009705C7"/>
    <w:rsid w:val="00972882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485C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1AF5"/>
    <w:rsid w:val="009B1DF8"/>
    <w:rsid w:val="009B2E6B"/>
    <w:rsid w:val="009B2F88"/>
    <w:rsid w:val="009B3D20"/>
    <w:rsid w:val="009B3D69"/>
    <w:rsid w:val="009B4B0F"/>
    <w:rsid w:val="009B5418"/>
    <w:rsid w:val="009B6EA1"/>
    <w:rsid w:val="009C0727"/>
    <w:rsid w:val="009C088D"/>
    <w:rsid w:val="009C0EE4"/>
    <w:rsid w:val="009C37B3"/>
    <w:rsid w:val="009C395B"/>
    <w:rsid w:val="009C3C80"/>
    <w:rsid w:val="009C492F"/>
    <w:rsid w:val="009C51C3"/>
    <w:rsid w:val="009C5A24"/>
    <w:rsid w:val="009C66FA"/>
    <w:rsid w:val="009C6AEC"/>
    <w:rsid w:val="009D0D2A"/>
    <w:rsid w:val="009D1320"/>
    <w:rsid w:val="009D2AE0"/>
    <w:rsid w:val="009D2FF2"/>
    <w:rsid w:val="009D3226"/>
    <w:rsid w:val="009D3385"/>
    <w:rsid w:val="009D3E0B"/>
    <w:rsid w:val="009D4370"/>
    <w:rsid w:val="009D484D"/>
    <w:rsid w:val="009D4862"/>
    <w:rsid w:val="009D58F7"/>
    <w:rsid w:val="009D5E21"/>
    <w:rsid w:val="009D5E7E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401"/>
    <w:rsid w:val="009E5499"/>
    <w:rsid w:val="009E560F"/>
    <w:rsid w:val="009E5736"/>
    <w:rsid w:val="009E6D82"/>
    <w:rsid w:val="009E7B1A"/>
    <w:rsid w:val="009F20BF"/>
    <w:rsid w:val="009F534A"/>
    <w:rsid w:val="009F5480"/>
    <w:rsid w:val="009F7F64"/>
    <w:rsid w:val="00A00EBD"/>
    <w:rsid w:val="00A018F9"/>
    <w:rsid w:val="00A02F3B"/>
    <w:rsid w:val="00A030C7"/>
    <w:rsid w:val="00A03FD6"/>
    <w:rsid w:val="00A04549"/>
    <w:rsid w:val="00A04934"/>
    <w:rsid w:val="00A04C1A"/>
    <w:rsid w:val="00A0602D"/>
    <w:rsid w:val="00A06EF7"/>
    <w:rsid w:val="00A07515"/>
    <w:rsid w:val="00A0758F"/>
    <w:rsid w:val="00A1204F"/>
    <w:rsid w:val="00A12085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200CB"/>
    <w:rsid w:val="00A211B4"/>
    <w:rsid w:val="00A22FC0"/>
    <w:rsid w:val="00A23311"/>
    <w:rsid w:val="00A259AE"/>
    <w:rsid w:val="00A25EC6"/>
    <w:rsid w:val="00A25F13"/>
    <w:rsid w:val="00A265FB"/>
    <w:rsid w:val="00A30347"/>
    <w:rsid w:val="00A3040A"/>
    <w:rsid w:val="00A33DDF"/>
    <w:rsid w:val="00A3423A"/>
    <w:rsid w:val="00A34547"/>
    <w:rsid w:val="00A346BD"/>
    <w:rsid w:val="00A34839"/>
    <w:rsid w:val="00A35C45"/>
    <w:rsid w:val="00A36690"/>
    <w:rsid w:val="00A376B7"/>
    <w:rsid w:val="00A37ACE"/>
    <w:rsid w:val="00A4055F"/>
    <w:rsid w:val="00A40601"/>
    <w:rsid w:val="00A40D5D"/>
    <w:rsid w:val="00A41BF5"/>
    <w:rsid w:val="00A41F89"/>
    <w:rsid w:val="00A429F2"/>
    <w:rsid w:val="00A44778"/>
    <w:rsid w:val="00A450F1"/>
    <w:rsid w:val="00A469E7"/>
    <w:rsid w:val="00A51623"/>
    <w:rsid w:val="00A535E3"/>
    <w:rsid w:val="00A541FB"/>
    <w:rsid w:val="00A54D94"/>
    <w:rsid w:val="00A55057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3617"/>
    <w:rsid w:val="00A7362A"/>
    <w:rsid w:val="00A73D90"/>
    <w:rsid w:val="00A74159"/>
    <w:rsid w:val="00A76D93"/>
    <w:rsid w:val="00A77D3C"/>
    <w:rsid w:val="00A80682"/>
    <w:rsid w:val="00A80875"/>
    <w:rsid w:val="00A81B15"/>
    <w:rsid w:val="00A81EBA"/>
    <w:rsid w:val="00A82B7F"/>
    <w:rsid w:val="00A837FF"/>
    <w:rsid w:val="00A84DC8"/>
    <w:rsid w:val="00A859FB"/>
    <w:rsid w:val="00A85DBC"/>
    <w:rsid w:val="00A86A0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216"/>
    <w:rsid w:val="00AA33D2"/>
    <w:rsid w:val="00AA3B0C"/>
    <w:rsid w:val="00AA4C1D"/>
    <w:rsid w:val="00AA5B34"/>
    <w:rsid w:val="00AA6961"/>
    <w:rsid w:val="00AA6F8D"/>
    <w:rsid w:val="00AA7859"/>
    <w:rsid w:val="00AB0686"/>
    <w:rsid w:val="00AB0AF6"/>
    <w:rsid w:val="00AB0C57"/>
    <w:rsid w:val="00AB1195"/>
    <w:rsid w:val="00AB1C7A"/>
    <w:rsid w:val="00AB2B7E"/>
    <w:rsid w:val="00AB2BC2"/>
    <w:rsid w:val="00AB2F36"/>
    <w:rsid w:val="00AB4182"/>
    <w:rsid w:val="00AC0535"/>
    <w:rsid w:val="00AC05B7"/>
    <w:rsid w:val="00AC096E"/>
    <w:rsid w:val="00AC1650"/>
    <w:rsid w:val="00AC18BE"/>
    <w:rsid w:val="00AC1F9E"/>
    <w:rsid w:val="00AC27DB"/>
    <w:rsid w:val="00AC34FE"/>
    <w:rsid w:val="00AC6D6B"/>
    <w:rsid w:val="00AD0856"/>
    <w:rsid w:val="00AD236D"/>
    <w:rsid w:val="00AD2619"/>
    <w:rsid w:val="00AD2F10"/>
    <w:rsid w:val="00AD35A6"/>
    <w:rsid w:val="00AD3902"/>
    <w:rsid w:val="00AD4768"/>
    <w:rsid w:val="00AD4C2C"/>
    <w:rsid w:val="00AD4DE0"/>
    <w:rsid w:val="00AD5BC8"/>
    <w:rsid w:val="00AD6DD8"/>
    <w:rsid w:val="00AD6E2F"/>
    <w:rsid w:val="00AD71F4"/>
    <w:rsid w:val="00AD735C"/>
    <w:rsid w:val="00AD7599"/>
    <w:rsid w:val="00AD7736"/>
    <w:rsid w:val="00AD78A4"/>
    <w:rsid w:val="00AD7CA8"/>
    <w:rsid w:val="00AE06A2"/>
    <w:rsid w:val="00AE10CE"/>
    <w:rsid w:val="00AE1446"/>
    <w:rsid w:val="00AE1D9E"/>
    <w:rsid w:val="00AE2168"/>
    <w:rsid w:val="00AE2D39"/>
    <w:rsid w:val="00AE2DB1"/>
    <w:rsid w:val="00AE32BC"/>
    <w:rsid w:val="00AE4573"/>
    <w:rsid w:val="00AE4BF1"/>
    <w:rsid w:val="00AE55B4"/>
    <w:rsid w:val="00AE5DC7"/>
    <w:rsid w:val="00AE66B9"/>
    <w:rsid w:val="00AE7095"/>
    <w:rsid w:val="00AE70D4"/>
    <w:rsid w:val="00AE7495"/>
    <w:rsid w:val="00AE77EE"/>
    <w:rsid w:val="00AE7868"/>
    <w:rsid w:val="00AF03C6"/>
    <w:rsid w:val="00AF0407"/>
    <w:rsid w:val="00AF128A"/>
    <w:rsid w:val="00AF1A01"/>
    <w:rsid w:val="00AF22A8"/>
    <w:rsid w:val="00AF266C"/>
    <w:rsid w:val="00AF334D"/>
    <w:rsid w:val="00AF4D5A"/>
    <w:rsid w:val="00AF4D8B"/>
    <w:rsid w:val="00AF50ED"/>
    <w:rsid w:val="00AF51F8"/>
    <w:rsid w:val="00AF5E18"/>
    <w:rsid w:val="00AF6394"/>
    <w:rsid w:val="00AF7305"/>
    <w:rsid w:val="00AF7B5F"/>
    <w:rsid w:val="00B017CD"/>
    <w:rsid w:val="00B0238E"/>
    <w:rsid w:val="00B02A45"/>
    <w:rsid w:val="00B02FFD"/>
    <w:rsid w:val="00B03424"/>
    <w:rsid w:val="00B0351C"/>
    <w:rsid w:val="00B03611"/>
    <w:rsid w:val="00B03A5C"/>
    <w:rsid w:val="00B04700"/>
    <w:rsid w:val="00B04ED0"/>
    <w:rsid w:val="00B050D7"/>
    <w:rsid w:val="00B059C2"/>
    <w:rsid w:val="00B06712"/>
    <w:rsid w:val="00B067CA"/>
    <w:rsid w:val="00B06C0E"/>
    <w:rsid w:val="00B07447"/>
    <w:rsid w:val="00B0789A"/>
    <w:rsid w:val="00B1242F"/>
    <w:rsid w:val="00B12B26"/>
    <w:rsid w:val="00B1551A"/>
    <w:rsid w:val="00B15734"/>
    <w:rsid w:val="00B163F8"/>
    <w:rsid w:val="00B165F8"/>
    <w:rsid w:val="00B16621"/>
    <w:rsid w:val="00B17586"/>
    <w:rsid w:val="00B201B1"/>
    <w:rsid w:val="00B20B6C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0587"/>
    <w:rsid w:val="00B31FD5"/>
    <w:rsid w:val="00B32785"/>
    <w:rsid w:val="00B336AC"/>
    <w:rsid w:val="00B4108D"/>
    <w:rsid w:val="00B41968"/>
    <w:rsid w:val="00B423F4"/>
    <w:rsid w:val="00B43943"/>
    <w:rsid w:val="00B44476"/>
    <w:rsid w:val="00B44604"/>
    <w:rsid w:val="00B44A92"/>
    <w:rsid w:val="00B46E8E"/>
    <w:rsid w:val="00B47253"/>
    <w:rsid w:val="00B47533"/>
    <w:rsid w:val="00B505AB"/>
    <w:rsid w:val="00B50CF5"/>
    <w:rsid w:val="00B513BA"/>
    <w:rsid w:val="00B52355"/>
    <w:rsid w:val="00B5287B"/>
    <w:rsid w:val="00B52A3B"/>
    <w:rsid w:val="00B5326B"/>
    <w:rsid w:val="00B55021"/>
    <w:rsid w:val="00B555DE"/>
    <w:rsid w:val="00B5590B"/>
    <w:rsid w:val="00B562B3"/>
    <w:rsid w:val="00B57265"/>
    <w:rsid w:val="00B606EB"/>
    <w:rsid w:val="00B60C89"/>
    <w:rsid w:val="00B61861"/>
    <w:rsid w:val="00B61B4F"/>
    <w:rsid w:val="00B62A39"/>
    <w:rsid w:val="00B633AE"/>
    <w:rsid w:val="00B64A00"/>
    <w:rsid w:val="00B65153"/>
    <w:rsid w:val="00B665D2"/>
    <w:rsid w:val="00B66E01"/>
    <w:rsid w:val="00B6737C"/>
    <w:rsid w:val="00B707AE"/>
    <w:rsid w:val="00B720F2"/>
    <w:rsid w:val="00B7214D"/>
    <w:rsid w:val="00B74372"/>
    <w:rsid w:val="00B74C3E"/>
    <w:rsid w:val="00B74E9F"/>
    <w:rsid w:val="00B74F11"/>
    <w:rsid w:val="00B75525"/>
    <w:rsid w:val="00B757DC"/>
    <w:rsid w:val="00B75F77"/>
    <w:rsid w:val="00B76383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5134"/>
    <w:rsid w:val="00B855B7"/>
    <w:rsid w:val="00B855E3"/>
    <w:rsid w:val="00B85611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FF8"/>
    <w:rsid w:val="00BA61E3"/>
    <w:rsid w:val="00BA72DC"/>
    <w:rsid w:val="00BA73C4"/>
    <w:rsid w:val="00BB14F1"/>
    <w:rsid w:val="00BB168A"/>
    <w:rsid w:val="00BB1D8F"/>
    <w:rsid w:val="00BB2AA2"/>
    <w:rsid w:val="00BB348F"/>
    <w:rsid w:val="00BB42F9"/>
    <w:rsid w:val="00BB572E"/>
    <w:rsid w:val="00BB74FD"/>
    <w:rsid w:val="00BC106D"/>
    <w:rsid w:val="00BC28CA"/>
    <w:rsid w:val="00BC3C48"/>
    <w:rsid w:val="00BC4280"/>
    <w:rsid w:val="00BC57C9"/>
    <w:rsid w:val="00BC5982"/>
    <w:rsid w:val="00BC60BF"/>
    <w:rsid w:val="00BC6CB6"/>
    <w:rsid w:val="00BD00D6"/>
    <w:rsid w:val="00BD0DF6"/>
    <w:rsid w:val="00BD23DA"/>
    <w:rsid w:val="00BD28BF"/>
    <w:rsid w:val="00BD3AFD"/>
    <w:rsid w:val="00BD3D82"/>
    <w:rsid w:val="00BD42CB"/>
    <w:rsid w:val="00BD4617"/>
    <w:rsid w:val="00BD6404"/>
    <w:rsid w:val="00BD648C"/>
    <w:rsid w:val="00BD74DA"/>
    <w:rsid w:val="00BD7C0B"/>
    <w:rsid w:val="00BE0341"/>
    <w:rsid w:val="00BE1C81"/>
    <w:rsid w:val="00BE33AE"/>
    <w:rsid w:val="00BE346F"/>
    <w:rsid w:val="00BF0275"/>
    <w:rsid w:val="00BF046F"/>
    <w:rsid w:val="00BF0C58"/>
    <w:rsid w:val="00BF28BD"/>
    <w:rsid w:val="00BF2B9A"/>
    <w:rsid w:val="00BF302A"/>
    <w:rsid w:val="00BF5D1A"/>
    <w:rsid w:val="00BF6A85"/>
    <w:rsid w:val="00C0006C"/>
    <w:rsid w:val="00C00DC2"/>
    <w:rsid w:val="00C01731"/>
    <w:rsid w:val="00C01D50"/>
    <w:rsid w:val="00C0204B"/>
    <w:rsid w:val="00C02C5C"/>
    <w:rsid w:val="00C04AB9"/>
    <w:rsid w:val="00C04C70"/>
    <w:rsid w:val="00C056DC"/>
    <w:rsid w:val="00C06BFD"/>
    <w:rsid w:val="00C0704E"/>
    <w:rsid w:val="00C1020C"/>
    <w:rsid w:val="00C1042A"/>
    <w:rsid w:val="00C10631"/>
    <w:rsid w:val="00C10EAF"/>
    <w:rsid w:val="00C12943"/>
    <w:rsid w:val="00C12F8F"/>
    <w:rsid w:val="00C1329B"/>
    <w:rsid w:val="00C1572F"/>
    <w:rsid w:val="00C16BC7"/>
    <w:rsid w:val="00C20F5A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B65"/>
    <w:rsid w:val="00C33C48"/>
    <w:rsid w:val="00C33EEB"/>
    <w:rsid w:val="00C340E5"/>
    <w:rsid w:val="00C34BE1"/>
    <w:rsid w:val="00C35AA7"/>
    <w:rsid w:val="00C35EE4"/>
    <w:rsid w:val="00C367B0"/>
    <w:rsid w:val="00C412F3"/>
    <w:rsid w:val="00C4320F"/>
    <w:rsid w:val="00C43291"/>
    <w:rsid w:val="00C435E2"/>
    <w:rsid w:val="00C43BA1"/>
    <w:rsid w:val="00C43DAB"/>
    <w:rsid w:val="00C448B0"/>
    <w:rsid w:val="00C44F37"/>
    <w:rsid w:val="00C45EE4"/>
    <w:rsid w:val="00C4798E"/>
    <w:rsid w:val="00C47F08"/>
    <w:rsid w:val="00C5091A"/>
    <w:rsid w:val="00C5109C"/>
    <w:rsid w:val="00C514A6"/>
    <w:rsid w:val="00C52CEF"/>
    <w:rsid w:val="00C52FFA"/>
    <w:rsid w:val="00C5586D"/>
    <w:rsid w:val="00C55EF0"/>
    <w:rsid w:val="00C56032"/>
    <w:rsid w:val="00C56FEA"/>
    <w:rsid w:val="00C5726A"/>
    <w:rsid w:val="00C5731F"/>
    <w:rsid w:val="00C5739F"/>
    <w:rsid w:val="00C57CF0"/>
    <w:rsid w:val="00C62A31"/>
    <w:rsid w:val="00C63557"/>
    <w:rsid w:val="00C642AB"/>
    <w:rsid w:val="00C649BD"/>
    <w:rsid w:val="00C655F1"/>
    <w:rsid w:val="00C65891"/>
    <w:rsid w:val="00C660C3"/>
    <w:rsid w:val="00C664E6"/>
    <w:rsid w:val="00C66AC9"/>
    <w:rsid w:val="00C67057"/>
    <w:rsid w:val="00C67A13"/>
    <w:rsid w:val="00C7119B"/>
    <w:rsid w:val="00C713FA"/>
    <w:rsid w:val="00C71779"/>
    <w:rsid w:val="00C724D3"/>
    <w:rsid w:val="00C73300"/>
    <w:rsid w:val="00C73FF3"/>
    <w:rsid w:val="00C75CDE"/>
    <w:rsid w:val="00C77DD9"/>
    <w:rsid w:val="00C80175"/>
    <w:rsid w:val="00C816C5"/>
    <w:rsid w:val="00C8223E"/>
    <w:rsid w:val="00C826B6"/>
    <w:rsid w:val="00C82D45"/>
    <w:rsid w:val="00C837C8"/>
    <w:rsid w:val="00C83BE6"/>
    <w:rsid w:val="00C8503D"/>
    <w:rsid w:val="00C85354"/>
    <w:rsid w:val="00C8555B"/>
    <w:rsid w:val="00C85594"/>
    <w:rsid w:val="00C86ABA"/>
    <w:rsid w:val="00C92055"/>
    <w:rsid w:val="00C92689"/>
    <w:rsid w:val="00C93C8D"/>
    <w:rsid w:val="00C9425B"/>
    <w:rsid w:val="00C943F3"/>
    <w:rsid w:val="00C94C5B"/>
    <w:rsid w:val="00C95E4A"/>
    <w:rsid w:val="00C96522"/>
    <w:rsid w:val="00C96F84"/>
    <w:rsid w:val="00C9723B"/>
    <w:rsid w:val="00C97DFB"/>
    <w:rsid w:val="00CA08C6"/>
    <w:rsid w:val="00CA0A77"/>
    <w:rsid w:val="00CA0F17"/>
    <w:rsid w:val="00CA1D52"/>
    <w:rsid w:val="00CA2729"/>
    <w:rsid w:val="00CA2930"/>
    <w:rsid w:val="00CA3057"/>
    <w:rsid w:val="00CA35A2"/>
    <w:rsid w:val="00CA45F8"/>
    <w:rsid w:val="00CA5515"/>
    <w:rsid w:val="00CA56C8"/>
    <w:rsid w:val="00CA7361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1503"/>
    <w:rsid w:val="00CC1AE3"/>
    <w:rsid w:val="00CC25B4"/>
    <w:rsid w:val="00CC2C11"/>
    <w:rsid w:val="00CC4830"/>
    <w:rsid w:val="00CC5F88"/>
    <w:rsid w:val="00CC657E"/>
    <w:rsid w:val="00CC69C8"/>
    <w:rsid w:val="00CC77A2"/>
    <w:rsid w:val="00CD02FD"/>
    <w:rsid w:val="00CD1DF7"/>
    <w:rsid w:val="00CD2C57"/>
    <w:rsid w:val="00CD307E"/>
    <w:rsid w:val="00CD3438"/>
    <w:rsid w:val="00CD629F"/>
    <w:rsid w:val="00CD6A1B"/>
    <w:rsid w:val="00CD709C"/>
    <w:rsid w:val="00CD7C35"/>
    <w:rsid w:val="00CE0A4D"/>
    <w:rsid w:val="00CE0A7F"/>
    <w:rsid w:val="00CE15FD"/>
    <w:rsid w:val="00CE1718"/>
    <w:rsid w:val="00CE3EB1"/>
    <w:rsid w:val="00CE4DAE"/>
    <w:rsid w:val="00CE56D8"/>
    <w:rsid w:val="00CE63EF"/>
    <w:rsid w:val="00CF1990"/>
    <w:rsid w:val="00CF2016"/>
    <w:rsid w:val="00CF2D63"/>
    <w:rsid w:val="00CF3268"/>
    <w:rsid w:val="00CF4156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7ECB"/>
    <w:rsid w:val="00D21303"/>
    <w:rsid w:val="00D2204B"/>
    <w:rsid w:val="00D24224"/>
    <w:rsid w:val="00D2501D"/>
    <w:rsid w:val="00D2505C"/>
    <w:rsid w:val="00D258D0"/>
    <w:rsid w:val="00D25910"/>
    <w:rsid w:val="00D2685F"/>
    <w:rsid w:val="00D26A88"/>
    <w:rsid w:val="00D26AF5"/>
    <w:rsid w:val="00D26EB5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4BF"/>
    <w:rsid w:val="00D36B69"/>
    <w:rsid w:val="00D4020F"/>
    <w:rsid w:val="00D408DD"/>
    <w:rsid w:val="00D41745"/>
    <w:rsid w:val="00D43AA8"/>
    <w:rsid w:val="00D43B7A"/>
    <w:rsid w:val="00D451D2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1954"/>
    <w:rsid w:val="00D51F98"/>
    <w:rsid w:val="00D520E4"/>
    <w:rsid w:val="00D520F0"/>
    <w:rsid w:val="00D53103"/>
    <w:rsid w:val="00D53A38"/>
    <w:rsid w:val="00D54AAB"/>
    <w:rsid w:val="00D55B71"/>
    <w:rsid w:val="00D55E44"/>
    <w:rsid w:val="00D572C6"/>
    <w:rsid w:val="00D575DD"/>
    <w:rsid w:val="00D57DFA"/>
    <w:rsid w:val="00D6040A"/>
    <w:rsid w:val="00D630BF"/>
    <w:rsid w:val="00D639AD"/>
    <w:rsid w:val="00D64444"/>
    <w:rsid w:val="00D64C17"/>
    <w:rsid w:val="00D653DB"/>
    <w:rsid w:val="00D65C46"/>
    <w:rsid w:val="00D65CF2"/>
    <w:rsid w:val="00D6796D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7652"/>
    <w:rsid w:val="00D8017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677F"/>
    <w:rsid w:val="00D8726B"/>
    <w:rsid w:val="00D8766C"/>
    <w:rsid w:val="00D9159F"/>
    <w:rsid w:val="00D92A11"/>
    <w:rsid w:val="00D92F45"/>
    <w:rsid w:val="00D93F99"/>
    <w:rsid w:val="00D97F0C"/>
    <w:rsid w:val="00DA12BF"/>
    <w:rsid w:val="00DA1439"/>
    <w:rsid w:val="00DA19C7"/>
    <w:rsid w:val="00DA26EA"/>
    <w:rsid w:val="00DA2B29"/>
    <w:rsid w:val="00DA3A86"/>
    <w:rsid w:val="00DA3C1E"/>
    <w:rsid w:val="00DA3F1E"/>
    <w:rsid w:val="00DA6B1A"/>
    <w:rsid w:val="00DA74CF"/>
    <w:rsid w:val="00DA754E"/>
    <w:rsid w:val="00DB181D"/>
    <w:rsid w:val="00DB26FE"/>
    <w:rsid w:val="00DB41AB"/>
    <w:rsid w:val="00DB4D53"/>
    <w:rsid w:val="00DB5272"/>
    <w:rsid w:val="00DB5CC9"/>
    <w:rsid w:val="00DB6E7A"/>
    <w:rsid w:val="00DC0065"/>
    <w:rsid w:val="00DC060C"/>
    <w:rsid w:val="00DC13A1"/>
    <w:rsid w:val="00DC1D82"/>
    <w:rsid w:val="00DC2500"/>
    <w:rsid w:val="00DC2D12"/>
    <w:rsid w:val="00DC31B2"/>
    <w:rsid w:val="00DC3262"/>
    <w:rsid w:val="00DC37F1"/>
    <w:rsid w:val="00DC4F72"/>
    <w:rsid w:val="00DC5DEC"/>
    <w:rsid w:val="00DC5F2B"/>
    <w:rsid w:val="00DC6F3B"/>
    <w:rsid w:val="00DC75DF"/>
    <w:rsid w:val="00DC77DC"/>
    <w:rsid w:val="00DD0453"/>
    <w:rsid w:val="00DD0C2C"/>
    <w:rsid w:val="00DD0E1E"/>
    <w:rsid w:val="00DD194A"/>
    <w:rsid w:val="00DD19DE"/>
    <w:rsid w:val="00DD1B1A"/>
    <w:rsid w:val="00DD1FE9"/>
    <w:rsid w:val="00DD28BC"/>
    <w:rsid w:val="00DD415B"/>
    <w:rsid w:val="00DD5027"/>
    <w:rsid w:val="00DD58A2"/>
    <w:rsid w:val="00DD6EF7"/>
    <w:rsid w:val="00DD71F7"/>
    <w:rsid w:val="00DD790E"/>
    <w:rsid w:val="00DE06BC"/>
    <w:rsid w:val="00DE127F"/>
    <w:rsid w:val="00DE208C"/>
    <w:rsid w:val="00DE2107"/>
    <w:rsid w:val="00DE2399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0A"/>
    <w:rsid w:val="00DF393B"/>
    <w:rsid w:val="00DF4961"/>
    <w:rsid w:val="00DF4B76"/>
    <w:rsid w:val="00DF6315"/>
    <w:rsid w:val="00DF6EFC"/>
    <w:rsid w:val="00E01367"/>
    <w:rsid w:val="00E01400"/>
    <w:rsid w:val="00E0227D"/>
    <w:rsid w:val="00E02E27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FDA"/>
    <w:rsid w:val="00E07287"/>
    <w:rsid w:val="00E073F4"/>
    <w:rsid w:val="00E0741F"/>
    <w:rsid w:val="00E11EC5"/>
    <w:rsid w:val="00E130A1"/>
    <w:rsid w:val="00E130A3"/>
    <w:rsid w:val="00E134E7"/>
    <w:rsid w:val="00E1397B"/>
    <w:rsid w:val="00E139B0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2FF5"/>
    <w:rsid w:val="00E23898"/>
    <w:rsid w:val="00E23B37"/>
    <w:rsid w:val="00E25483"/>
    <w:rsid w:val="00E25826"/>
    <w:rsid w:val="00E2596C"/>
    <w:rsid w:val="00E25CE1"/>
    <w:rsid w:val="00E278CC"/>
    <w:rsid w:val="00E30A3C"/>
    <w:rsid w:val="00E319F1"/>
    <w:rsid w:val="00E33039"/>
    <w:rsid w:val="00E3305D"/>
    <w:rsid w:val="00E33CD2"/>
    <w:rsid w:val="00E34A76"/>
    <w:rsid w:val="00E35295"/>
    <w:rsid w:val="00E3547D"/>
    <w:rsid w:val="00E36082"/>
    <w:rsid w:val="00E3672C"/>
    <w:rsid w:val="00E36AF4"/>
    <w:rsid w:val="00E40E90"/>
    <w:rsid w:val="00E41B59"/>
    <w:rsid w:val="00E41FC1"/>
    <w:rsid w:val="00E42158"/>
    <w:rsid w:val="00E42248"/>
    <w:rsid w:val="00E42911"/>
    <w:rsid w:val="00E43309"/>
    <w:rsid w:val="00E43430"/>
    <w:rsid w:val="00E44064"/>
    <w:rsid w:val="00E44394"/>
    <w:rsid w:val="00E45420"/>
    <w:rsid w:val="00E45C7E"/>
    <w:rsid w:val="00E52924"/>
    <w:rsid w:val="00E531EB"/>
    <w:rsid w:val="00E54874"/>
    <w:rsid w:val="00E54B6F"/>
    <w:rsid w:val="00E5543B"/>
    <w:rsid w:val="00E55ACA"/>
    <w:rsid w:val="00E55E17"/>
    <w:rsid w:val="00E57B74"/>
    <w:rsid w:val="00E57FBF"/>
    <w:rsid w:val="00E611EA"/>
    <w:rsid w:val="00E613DF"/>
    <w:rsid w:val="00E61580"/>
    <w:rsid w:val="00E63DA0"/>
    <w:rsid w:val="00E65BC6"/>
    <w:rsid w:val="00E661FF"/>
    <w:rsid w:val="00E66BE2"/>
    <w:rsid w:val="00E672CC"/>
    <w:rsid w:val="00E70629"/>
    <w:rsid w:val="00E720D0"/>
    <w:rsid w:val="00E726EB"/>
    <w:rsid w:val="00E72CF1"/>
    <w:rsid w:val="00E732E9"/>
    <w:rsid w:val="00E7338C"/>
    <w:rsid w:val="00E73940"/>
    <w:rsid w:val="00E74190"/>
    <w:rsid w:val="00E750C8"/>
    <w:rsid w:val="00E75F27"/>
    <w:rsid w:val="00E77278"/>
    <w:rsid w:val="00E80B52"/>
    <w:rsid w:val="00E80DBA"/>
    <w:rsid w:val="00E81157"/>
    <w:rsid w:val="00E824C3"/>
    <w:rsid w:val="00E82979"/>
    <w:rsid w:val="00E830F2"/>
    <w:rsid w:val="00E83189"/>
    <w:rsid w:val="00E839F3"/>
    <w:rsid w:val="00E840B3"/>
    <w:rsid w:val="00E84798"/>
    <w:rsid w:val="00E84B96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ABD"/>
    <w:rsid w:val="00E93378"/>
    <w:rsid w:val="00E9374E"/>
    <w:rsid w:val="00E938AA"/>
    <w:rsid w:val="00E94580"/>
    <w:rsid w:val="00E94F54"/>
    <w:rsid w:val="00E95263"/>
    <w:rsid w:val="00E96AD0"/>
    <w:rsid w:val="00E9705A"/>
    <w:rsid w:val="00E97AD5"/>
    <w:rsid w:val="00EA1111"/>
    <w:rsid w:val="00EA1BB4"/>
    <w:rsid w:val="00EA1C28"/>
    <w:rsid w:val="00EA1CE8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4E14"/>
    <w:rsid w:val="00EB61AE"/>
    <w:rsid w:val="00EB63C7"/>
    <w:rsid w:val="00EB7C61"/>
    <w:rsid w:val="00EC0684"/>
    <w:rsid w:val="00EC168E"/>
    <w:rsid w:val="00EC26BE"/>
    <w:rsid w:val="00EC322D"/>
    <w:rsid w:val="00EC6887"/>
    <w:rsid w:val="00EC6AFD"/>
    <w:rsid w:val="00EC7450"/>
    <w:rsid w:val="00EC755D"/>
    <w:rsid w:val="00ED0880"/>
    <w:rsid w:val="00ED124A"/>
    <w:rsid w:val="00ED351D"/>
    <w:rsid w:val="00ED35DA"/>
    <w:rsid w:val="00ED383A"/>
    <w:rsid w:val="00ED474E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5AD3"/>
    <w:rsid w:val="00EE6C93"/>
    <w:rsid w:val="00EE76D3"/>
    <w:rsid w:val="00EF1EC5"/>
    <w:rsid w:val="00EF2249"/>
    <w:rsid w:val="00EF273A"/>
    <w:rsid w:val="00EF279A"/>
    <w:rsid w:val="00EF2F16"/>
    <w:rsid w:val="00EF4C88"/>
    <w:rsid w:val="00EF55EB"/>
    <w:rsid w:val="00EF589D"/>
    <w:rsid w:val="00F0016A"/>
    <w:rsid w:val="00F004B5"/>
    <w:rsid w:val="00F00DCC"/>
    <w:rsid w:val="00F0156F"/>
    <w:rsid w:val="00F0226F"/>
    <w:rsid w:val="00F02DF9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D65"/>
    <w:rsid w:val="00F22F0D"/>
    <w:rsid w:val="00F23BAD"/>
    <w:rsid w:val="00F23DA8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212E"/>
    <w:rsid w:val="00F42308"/>
    <w:rsid w:val="00F42C20"/>
    <w:rsid w:val="00F43CC2"/>
    <w:rsid w:val="00F43E34"/>
    <w:rsid w:val="00F460AF"/>
    <w:rsid w:val="00F4655E"/>
    <w:rsid w:val="00F47730"/>
    <w:rsid w:val="00F5093A"/>
    <w:rsid w:val="00F51250"/>
    <w:rsid w:val="00F51543"/>
    <w:rsid w:val="00F5255B"/>
    <w:rsid w:val="00F53053"/>
    <w:rsid w:val="00F53FE2"/>
    <w:rsid w:val="00F55999"/>
    <w:rsid w:val="00F562BF"/>
    <w:rsid w:val="00F575FF"/>
    <w:rsid w:val="00F57749"/>
    <w:rsid w:val="00F618EF"/>
    <w:rsid w:val="00F62CF0"/>
    <w:rsid w:val="00F65582"/>
    <w:rsid w:val="00F660D8"/>
    <w:rsid w:val="00F66BA3"/>
    <w:rsid w:val="00F66DF8"/>
    <w:rsid w:val="00F66E75"/>
    <w:rsid w:val="00F6777A"/>
    <w:rsid w:val="00F7378A"/>
    <w:rsid w:val="00F74796"/>
    <w:rsid w:val="00F764FD"/>
    <w:rsid w:val="00F77EB0"/>
    <w:rsid w:val="00F807A0"/>
    <w:rsid w:val="00F8088D"/>
    <w:rsid w:val="00F8266B"/>
    <w:rsid w:val="00F82CD2"/>
    <w:rsid w:val="00F835BC"/>
    <w:rsid w:val="00F83F60"/>
    <w:rsid w:val="00F84161"/>
    <w:rsid w:val="00F84EBB"/>
    <w:rsid w:val="00F85FC1"/>
    <w:rsid w:val="00F87492"/>
    <w:rsid w:val="00F87B04"/>
    <w:rsid w:val="00F87CDD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5A3"/>
    <w:rsid w:val="00FA0764"/>
    <w:rsid w:val="00FA08B4"/>
    <w:rsid w:val="00FA1439"/>
    <w:rsid w:val="00FA1C0F"/>
    <w:rsid w:val="00FA2416"/>
    <w:rsid w:val="00FA2512"/>
    <w:rsid w:val="00FA37D9"/>
    <w:rsid w:val="00FA4718"/>
    <w:rsid w:val="00FA4DBC"/>
    <w:rsid w:val="00FA5848"/>
    <w:rsid w:val="00FA6899"/>
    <w:rsid w:val="00FA6D29"/>
    <w:rsid w:val="00FA6F57"/>
    <w:rsid w:val="00FA7F3D"/>
    <w:rsid w:val="00FB020E"/>
    <w:rsid w:val="00FB0D1D"/>
    <w:rsid w:val="00FB237D"/>
    <w:rsid w:val="00FB2682"/>
    <w:rsid w:val="00FB38D8"/>
    <w:rsid w:val="00FB3F82"/>
    <w:rsid w:val="00FB4D9B"/>
    <w:rsid w:val="00FB52EA"/>
    <w:rsid w:val="00FB5667"/>
    <w:rsid w:val="00FB5A0F"/>
    <w:rsid w:val="00FC051F"/>
    <w:rsid w:val="00FC06FF"/>
    <w:rsid w:val="00FC1EB9"/>
    <w:rsid w:val="00FC2C94"/>
    <w:rsid w:val="00FC69B4"/>
    <w:rsid w:val="00FC7A4B"/>
    <w:rsid w:val="00FC7BBB"/>
    <w:rsid w:val="00FD0694"/>
    <w:rsid w:val="00FD0B31"/>
    <w:rsid w:val="00FD25BE"/>
    <w:rsid w:val="00FD2E70"/>
    <w:rsid w:val="00FD4046"/>
    <w:rsid w:val="00FD5562"/>
    <w:rsid w:val="00FD56CA"/>
    <w:rsid w:val="00FD66F0"/>
    <w:rsid w:val="00FD7AA7"/>
    <w:rsid w:val="00FE07F9"/>
    <w:rsid w:val="00FE0D1A"/>
    <w:rsid w:val="00FE1CD7"/>
    <w:rsid w:val="00FE1EE7"/>
    <w:rsid w:val="00FE21C3"/>
    <w:rsid w:val="00FE24A6"/>
    <w:rsid w:val="00FE2E53"/>
    <w:rsid w:val="00FE2E67"/>
    <w:rsid w:val="00FE331B"/>
    <w:rsid w:val="00FE4262"/>
    <w:rsid w:val="00FE4B6C"/>
    <w:rsid w:val="00FE5779"/>
    <w:rsid w:val="00FE7E68"/>
    <w:rsid w:val="00FF02BC"/>
    <w:rsid w:val="00FF1FCB"/>
    <w:rsid w:val="00FF42EA"/>
    <w:rsid w:val="00FF52D4"/>
    <w:rsid w:val="00FF5376"/>
    <w:rsid w:val="00FF5C9A"/>
    <w:rsid w:val="00FF65D1"/>
    <w:rsid w:val="00FF6AA4"/>
    <w:rsid w:val="00FF6B09"/>
    <w:rsid w:val="00FF7B77"/>
    <w:rsid w:val="2AD77F8C"/>
    <w:rsid w:val="38BA5791"/>
    <w:rsid w:val="41DE3F32"/>
    <w:rsid w:val="4B140A6A"/>
    <w:rsid w:val="5C1033CD"/>
    <w:rsid w:val="633E2491"/>
    <w:rsid w:val="67C3396A"/>
    <w:rsid w:val="77971C23"/>
    <w:rsid w:val="7890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EF0FFE"/>
  <w15:docId w15:val="{5340B6EE-5ED5-754C-920A-3C54C976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qFormat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列表段落11,リスト段落,清單段落1,列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styleId="aff9">
    <w:name w:val="Revision"/>
    <w:hidden/>
    <w:uiPriority w:val="99"/>
    <w:semiHidden/>
    <w:rsid w:val="00387A52"/>
    <w:rPr>
      <w:lang w:val="en-GB" w:eastAsia="en-US"/>
    </w:rPr>
  </w:style>
  <w:style w:type="paragraph" w:customStyle="1" w:styleId="Reference">
    <w:name w:val="Reference"/>
    <w:basedOn w:val="a"/>
    <w:rsid w:val="00AF6394"/>
    <w:pPr>
      <w:suppressAutoHyphens/>
      <w:spacing w:after="0"/>
      <w:ind w:left="567" w:hanging="283"/>
    </w:pPr>
    <w:rPr>
      <w:rFonts w:eastAsia="MS Minch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5AIRPNAIUNRU-1328258698-16102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https://nokia.sharepoint.com/sites/c5g/5gradio/_layouts/15/DocIdRedir.aspx?ID=5AIRPNAIUNRU-1328258698-16102</Url>
      <Description>5AIRPNAIUNRU-1328258698-16102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F69EA-54BA-4134-9BD2-6BA46FF9C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24B51B-BC21-464E-9F15-09FE80D2D2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A6DB4C6-EB3A-49B2-9E29-CA2B35294E9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93529A26-28C8-472C-A27E-485D6C715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vivo-105-1</cp:lastModifiedBy>
  <cp:revision>38</cp:revision>
  <cp:lastPrinted>2019-04-25T01:09:00Z</cp:lastPrinted>
  <dcterms:created xsi:type="dcterms:W3CDTF">2023-03-01T16:03:00Z</dcterms:created>
  <dcterms:modified xsi:type="dcterms:W3CDTF">2023-03-03T06:54:00Z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2052-11.8.2.9022</vt:lpwstr>
  </property>
  <property fmtid="{D5CDD505-2E9C-101B-9397-08002B2CF9AE}" pid="14" name="_2015_ms_pID_725343">
    <vt:lpwstr>(3)+FuojMmueK/RMV/zO6LREvKvXgGAkvoo/1Z/2DlidyqlbQeXAQ+5Y3nreMz+n6wmEL611Ml6
iprp0CMLcPJsSQJ8AWhEUFbzwG/ILMZzX+4EvK6WriKAtqQSwS4M1tPA6MRWZDRNQBW3GvHg
xTcyp/taF2zimWyUOM9K0TMoz/U0hXbF4M9DEwcuzZbURa0MOijnvlOYAOMa4vKebm5scfij
jVh6XDYSCz5IuKprtm</vt:lpwstr>
  </property>
  <property fmtid="{D5CDD505-2E9C-101B-9397-08002B2CF9AE}" pid="15" name="_2015_ms_pID_7253431">
    <vt:lpwstr>ZNl/va+QSgEi/9Wr2gsL/8NZpZXgNfNIyIhLd6uyOrtt8sgokBT/ZI
2Z8N4dmpSGR2s8Nia4XTLbuwsf8N8VdysUHtgGkB1wGYCIh+/KlzAXyE/Vv23mX/2biN7pIH
0/SuBa9HckVDWrhC/NmaVqBGtJyXplFCEjC8kIOGW/IMZqnbm/zbbbBk7faLPwoLTKIbqdqZ
6A79SiwyUGmWm4uXwxLndsDDIzac4yvyq76n</vt:lpwstr>
  </property>
  <property fmtid="{D5CDD505-2E9C-101B-9397-08002B2CF9AE}" pid="16" name="_2015_ms_pID_7253432">
    <vt:lpwstr>8lOwVF2umMttl6nyf5pwWeU=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13dd4989-3c60-40c1-8359-ed180dee3008</vt:lpwstr>
  </property>
</Properties>
</file>